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E982E">
      <w:pPr>
        <w:spacing w:line="700" w:lineRule="exact"/>
        <w:rPr>
          <w:rFonts w:eastAsia="黑体"/>
        </w:rPr>
      </w:pPr>
      <w:r>
        <w:rPr>
          <w:rFonts w:eastAsia="黑体"/>
        </w:rPr>
        <w:t>附件1：</w:t>
      </w:r>
    </w:p>
    <w:p w14:paraId="799C55C3">
      <w:pPr>
        <w:spacing w:line="700" w:lineRule="exact"/>
        <w:rPr>
          <w:rFonts w:eastAsia="黑体"/>
        </w:rPr>
      </w:pPr>
    </w:p>
    <w:p w14:paraId="3B870FF6">
      <w:pPr>
        <w:spacing w:line="700" w:lineRule="exact"/>
        <w:rPr>
          <w:rFonts w:eastAsia="黑体"/>
        </w:rPr>
      </w:pPr>
    </w:p>
    <w:p w14:paraId="22D88880">
      <w:pPr>
        <w:spacing w:line="700" w:lineRule="exact"/>
        <w:rPr>
          <w:rFonts w:eastAsia="黑体"/>
        </w:rPr>
      </w:pPr>
    </w:p>
    <w:p w14:paraId="2B9DE6F2">
      <w:pPr>
        <w:spacing w:line="700" w:lineRule="exact"/>
        <w:rPr>
          <w:rFonts w:eastAsia="黑体"/>
        </w:rPr>
      </w:pPr>
    </w:p>
    <w:p w14:paraId="7EA45932">
      <w:pPr>
        <w:jc w:val="center"/>
        <w:rPr>
          <w:rFonts w:eastAsia="方正小标宋简体"/>
          <w:sz w:val="44"/>
          <w:szCs w:val="44"/>
        </w:rPr>
      </w:pPr>
      <w:bookmarkStart w:id="0" w:name="_GoBack"/>
      <w:r>
        <w:rPr>
          <w:rFonts w:hint="eastAsia" w:eastAsia="方正小标宋简体"/>
          <w:sz w:val="44"/>
          <w:szCs w:val="44"/>
          <w:u w:val="none"/>
          <w:lang w:eastAsia="zh-CN"/>
        </w:rPr>
        <w:t>通榆县第三中学校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4C4E1C0">
      <w:pPr>
        <w:jc w:val="left"/>
      </w:pPr>
      <w:r>
        <w:tab/>
      </w:r>
      <w:r>
        <w:tab/>
      </w:r>
      <w:r>
        <w:tab/>
      </w:r>
      <w:r>
        <w:tab/>
      </w:r>
      <w:r>
        <w:tab/>
      </w:r>
      <w:r>
        <w:tab/>
      </w:r>
    </w:p>
    <w:p w14:paraId="0098443A">
      <w:pPr>
        <w:jc w:val="left"/>
      </w:pPr>
    </w:p>
    <w:p w14:paraId="43BCB2A0">
      <w:pPr>
        <w:jc w:val="left"/>
      </w:pPr>
    </w:p>
    <w:p w14:paraId="7844C48A">
      <w:pPr>
        <w:jc w:val="left"/>
      </w:pPr>
    </w:p>
    <w:p w14:paraId="12ACA9B1">
      <w:pPr>
        <w:jc w:val="left"/>
      </w:pPr>
    </w:p>
    <w:p w14:paraId="205D89CB">
      <w:pPr>
        <w:jc w:val="center"/>
        <w:rPr>
          <w:rFonts w:hint="eastAsia" w:eastAsia="华文细黑"/>
          <w:lang w:val="en-US" w:eastAsia="zh-CN"/>
        </w:rPr>
      </w:pPr>
    </w:p>
    <w:p w14:paraId="371C9050">
      <w:pPr>
        <w:jc w:val="center"/>
        <w:rPr>
          <w:rFonts w:hint="eastAsia" w:eastAsia="华文细黑"/>
          <w:lang w:val="en-US" w:eastAsia="zh-CN"/>
        </w:rPr>
      </w:pPr>
    </w:p>
    <w:p w14:paraId="361E734A">
      <w:pPr>
        <w:jc w:val="center"/>
        <w:rPr>
          <w:rFonts w:hint="eastAsia" w:eastAsia="华文细黑"/>
          <w:lang w:val="en-US" w:eastAsia="zh-CN"/>
        </w:rPr>
      </w:pPr>
    </w:p>
    <w:p w14:paraId="3BEDB45D">
      <w:pPr>
        <w:jc w:val="center"/>
        <w:rPr>
          <w:rFonts w:hint="eastAsia" w:eastAsia="华文细黑"/>
          <w:lang w:val="en-US" w:eastAsia="zh-CN"/>
        </w:rPr>
      </w:pPr>
    </w:p>
    <w:p w14:paraId="6FA2EFD0">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34C1EDF">
      <w:pPr>
        <w:rPr>
          <w:rFonts w:eastAsia="黑体"/>
        </w:rPr>
      </w:pPr>
    </w:p>
    <w:p w14:paraId="1BECAFC1">
      <w:pPr>
        <w:jc w:val="both"/>
        <w:rPr>
          <w:rFonts w:eastAsia="方正小标宋简体"/>
          <w:sz w:val="44"/>
          <w:szCs w:val="44"/>
        </w:rPr>
      </w:pPr>
    </w:p>
    <w:p w14:paraId="5DAF90C3">
      <w:pPr>
        <w:jc w:val="center"/>
        <w:rPr>
          <w:rFonts w:eastAsia="方正小标宋简体"/>
          <w:sz w:val="44"/>
          <w:szCs w:val="44"/>
        </w:rPr>
      </w:pPr>
      <w:r>
        <w:rPr>
          <w:rFonts w:eastAsia="方正小标宋简体"/>
          <w:sz w:val="44"/>
          <w:szCs w:val="44"/>
        </w:rPr>
        <w:t>目  录</w:t>
      </w:r>
    </w:p>
    <w:p w14:paraId="2FDCEDDC">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706F04B2">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7FFE0CBE">
      <w:pPr>
        <w:ind w:left="320" w:leftChars="100" w:firstLine="320" w:firstLineChars="100"/>
      </w:pPr>
      <w:r>
        <w:t>一、主要职能</w:t>
      </w:r>
    </w:p>
    <w:p w14:paraId="6A6FED16">
      <w:pPr>
        <w:ind w:left="320" w:leftChars="100" w:firstLine="320" w:firstLineChars="100"/>
      </w:pPr>
      <w:r>
        <w:t>二、机构设置</w:t>
      </w:r>
    </w:p>
    <w:p w14:paraId="4831C695">
      <w:pPr>
        <w:rPr>
          <w:rFonts w:eastAsia="黑体"/>
        </w:rPr>
      </w:pPr>
      <w:r>
        <w:rPr>
          <w:rFonts w:eastAsia="黑体"/>
        </w:rPr>
        <w:t>第二部分  预算表格</w:t>
      </w:r>
    </w:p>
    <w:p w14:paraId="358DDF23">
      <w:pPr>
        <w:ind w:left="320" w:leftChars="100" w:firstLine="320" w:firstLineChars="100"/>
      </w:pPr>
      <w:r>
        <w:t>一、收支</w:t>
      </w:r>
      <w:r>
        <w:rPr>
          <w:rFonts w:hint="eastAsia"/>
          <w:lang w:eastAsia="zh-CN"/>
        </w:rPr>
        <w:t>预算</w:t>
      </w:r>
      <w:r>
        <w:rPr>
          <w:rFonts w:hint="eastAsia"/>
        </w:rPr>
        <w:t>总</w:t>
      </w:r>
      <w:r>
        <w:t>表</w:t>
      </w:r>
    </w:p>
    <w:p w14:paraId="5F0F1890">
      <w:pPr>
        <w:ind w:left="320" w:leftChars="100" w:firstLine="320" w:firstLineChars="100"/>
      </w:pPr>
      <w:r>
        <w:t>二、收入</w:t>
      </w:r>
      <w:r>
        <w:rPr>
          <w:rFonts w:hint="eastAsia"/>
          <w:lang w:eastAsia="zh-CN"/>
        </w:rPr>
        <w:t>预算</w:t>
      </w:r>
      <w:r>
        <w:rPr>
          <w:rFonts w:hint="eastAsia"/>
        </w:rPr>
        <w:t>总</w:t>
      </w:r>
      <w:r>
        <w:t>表</w:t>
      </w:r>
    </w:p>
    <w:p w14:paraId="7F332467">
      <w:pPr>
        <w:ind w:left="320" w:leftChars="100" w:firstLine="320" w:firstLineChars="100"/>
      </w:pPr>
      <w:r>
        <w:t>三、支出</w:t>
      </w:r>
      <w:r>
        <w:rPr>
          <w:rFonts w:hint="eastAsia"/>
          <w:lang w:eastAsia="zh-CN"/>
        </w:rPr>
        <w:t>预算</w:t>
      </w:r>
      <w:r>
        <w:rPr>
          <w:rFonts w:hint="eastAsia"/>
        </w:rPr>
        <w:t>总</w:t>
      </w:r>
      <w:r>
        <w:t>表</w:t>
      </w:r>
    </w:p>
    <w:p w14:paraId="349D764E">
      <w:pPr>
        <w:ind w:left="320" w:leftChars="100" w:firstLine="320" w:firstLineChars="100"/>
      </w:pPr>
      <w:r>
        <w:t>四、财政拨款收支</w:t>
      </w:r>
      <w:r>
        <w:rPr>
          <w:rFonts w:hint="eastAsia"/>
          <w:lang w:eastAsia="zh-CN"/>
        </w:rPr>
        <w:t>预算</w:t>
      </w:r>
      <w:r>
        <w:rPr>
          <w:rFonts w:hint="eastAsia"/>
        </w:rPr>
        <w:t>总</w:t>
      </w:r>
      <w:r>
        <w:t>表</w:t>
      </w:r>
    </w:p>
    <w:p w14:paraId="1154FF95">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38A32C74">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1B43C800">
      <w:pPr>
        <w:ind w:left="320" w:leftChars="100" w:firstLine="320" w:firstLineChars="100"/>
      </w:pPr>
      <w:r>
        <w:t>七、一般公共预算“三公”经费支出</w:t>
      </w:r>
      <w:r>
        <w:rPr>
          <w:rFonts w:hint="eastAsia"/>
          <w:lang w:eastAsia="zh-CN"/>
        </w:rPr>
        <w:t>预算</w:t>
      </w:r>
      <w:r>
        <w:t>表</w:t>
      </w:r>
    </w:p>
    <w:p w14:paraId="2DC31E2C">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671848E">
      <w:pPr>
        <w:ind w:left="320" w:leftChars="100" w:firstLine="320" w:firstLineChars="100"/>
      </w:pPr>
      <w:r>
        <w:rPr>
          <w:rFonts w:hint="eastAsia"/>
        </w:rPr>
        <w:t>九、国有资本经营</w:t>
      </w:r>
      <w:r>
        <w:t>预算支出</w:t>
      </w:r>
      <w:r>
        <w:rPr>
          <w:rFonts w:hint="eastAsia"/>
          <w:lang w:eastAsia="zh-CN"/>
        </w:rPr>
        <w:t>预算</w:t>
      </w:r>
      <w:r>
        <w:t>表</w:t>
      </w:r>
    </w:p>
    <w:p w14:paraId="555DAE87">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4E3C362">
      <w:pPr>
        <w:ind w:left="320" w:leftChars="100" w:firstLine="320" w:firstLineChars="100"/>
        <w:rPr>
          <w:rFonts w:hint="eastAsia" w:eastAsia="仿宋_GB2312"/>
          <w:lang w:eastAsia="zh-CN"/>
        </w:rPr>
      </w:pPr>
      <w:r>
        <w:rPr>
          <w:rFonts w:hint="eastAsia"/>
          <w:lang w:eastAsia="zh-CN"/>
        </w:rPr>
        <w:t>十一、财政拨款委托业务费支出预算表</w:t>
      </w:r>
    </w:p>
    <w:p w14:paraId="49F1B0A0">
      <w:pPr>
        <w:ind w:firstLine="640" w:firstLineChars="200"/>
        <w:rPr>
          <w:rFonts w:hint="eastAsia"/>
        </w:rPr>
      </w:pPr>
      <w:r>
        <w:rPr>
          <w:rFonts w:hint="eastAsia"/>
        </w:rPr>
        <w:t>十</w:t>
      </w:r>
      <w:r>
        <w:rPr>
          <w:rFonts w:hint="eastAsia"/>
          <w:lang w:eastAsia="zh-CN"/>
        </w:rPr>
        <w:t>二</w:t>
      </w:r>
      <w:r>
        <w:rPr>
          <w:rFonts w:hint="eastAsia"/>
        </w:rPr>
        <w:t>、项目支出绩效目标表</w:t>
      </w:r>
    </w:p>
    <w:p w14:paraId="1076AA10">
      <w:pPr>
        <w:rPr>
          <w:rFonts w:eastAsia="黑体"/>
        </w:rPr>
      </w:pPr>
      <w:r>
        <w:rPr>
          <w:rFonts w:eastAsia="黑体"/>
        </w:rPr>
        <w:t>第三部分  情况说明</w:t>
      </w:r>
    </w:p>
    <w:p w14:paraId="455BA7FC">
      <w:pPr>
        <w:rPr>
          <w:rFonts w:eastAsia="黑体"/>
        </w:rPr>
      </w:pPr>
      <w:r>
        <w:rPr>
          <w:rFonts w:eastAsia="黑体"/>
        </w:rPr>
        <w:t>第四部分  名词解释</w:t>
      </w:r>
    </w:p>
    <w:p w14:paraId="417093F4">
      <w:pPr>
        <w:rPr>
          <w:rFonts w:eastAsia="黑体"/>
        </w:rPr>
      </w:pPr>
      <w:r>
        <w:rPr>
          <w:rFonts w:eastAsia="黑体"/>
        </w:rPr>
        <w:br w:type="page"/>
      </w:r>
    </w:p>
    <w:p w14:paraId="3B2A78E0">
      <w:pPr>
        <w:ind w:firstLine="720" w:firstLineChars="200"/>
        <w:jc w:val="center"/>
        <w:rPr>
          <w:rFonts w:eastAsia="黑体"/>
          <w:sz w:val="36"/>
          <w:szCs w:val="36"/>
        </w:rPr>
      </w:pPr>
      <w:r>
        <w:rPr>
          <w:rFonts w:eastAsia="黑体"/>
          <w:sz w:val="36"/>
          <w:szCs w:val="36"/>
        </w:rPr>
        <w:t>第一部分 部门概况</w:t>
      </w:r>
    </w:p>
    <w:p w14:paraId="5500C6FC">
      <w:pPr>
        <w:ind w:firstLine="640" w:firstLineChars="200"/>
        <w:rPr>
          <w:rFonts w:eastAsia="楷体_GB2312"/>
        </w:rPr>
      </w:pPr>
    </w:p>
    <w:p w14:paraId="1EFAF6C7">
      <w:pPr>
        <w:ind w:firstLine="640" w:firstLineChars="200"/>
        <w:rPr>
          <w:rFonts w:eastAsia="楷体_GB2312"/>
        </w:rPr>
      </w:pPr>
      <w:r>
        <w:rPr>
          <w:rFonts w:eastAsia="楷体_GB2312"/>
        </w:rPr>
        <w:t>一、主要职能</w:t>
      </w:r>
    </w:p>
    <w:p w14:paraId="28FE7AEE">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14:paraId="26B37ACC">
      <w:pPr>
        <w:ind w:firstLine="640" w:firstLineChars="200"/>
        <w:rPr>
          <w:rFonts w:hint="eastAsia" w:ascii="仿宋_GB2312" w:hAnsi="仿宋_GB2312" w:eastAsia="仿宋_GB2312" w:cs="仿宋_GB2312"/>
          <w:color w:val="000000"/>
          <w:szCs w:val="32"/>
        </w:rPr>
      </w:pPr>
    </w:p>
    <w:p w14:paraId="77C12DBA">
      <w:pPr>
        <w:ind w:firstLine="640" w:firstLineChars="200"/>
      </w:pPr>
      <w:r>
        <w:rPr>
          <w:rFonts w:eastAsia="楷体_GB2312"/>
        </w:rPr>
        <w:t>二、机构设置</w:t>
      </w:r>
    </w:p>
    <w:p w14:paraId="5C820A1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通榆县第三中学校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8B8CFF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97C5542">
      <w:pPr>
        <w:pStyle w:val="44"/>
        <w:ind w:firstLine="640" w:firstLineChars="200"/>
        <w:rPr>
          <w:rFonts w:hAnsi="楷体" w:eastAsia="楷体"/>
        </w:rPr>
      </w:pPr>
    </w:p>
    <w:p w14:paraId="4B7F7649">
      <w:pPr>
        <w:ind w:firstLine="720" w:firstLineChars="200"/>
        <w:jc w:val="center"/>
        <w:rPr>
          <w:rFonts w:eastAsia="黑体"/>
          <w:sz w:val="36"/>
          <w:szCs w:val="36"/>
        </w:rPr>
      </w:pPr>
    </w:p>
    <w:p w14:paraId="7F1D3DD7">
      <w:pPr>
        <w:ind w:firstLine="720" w:firstLineChars="200"/>
        <w:jc w:val="center"/>
        <w:rPr>
          <w:rFonts w:eastAsia="黑体"/>
          <w:sz w:val="36"/>
          <w:szCs w:val="36"/>
        </w:rPr>
      </w:pPr>
    </w:p>
    <w:p w14:paraId="47386872">
      <w:pPr>
        <w:ind w:firstLine="720" w:firstLineChars="200"/>
        <w:jc w:val="center"/>
        <w:rPr>
          <w:rFonts w:eastAsia="黑体"/>
          <w:sz w:val="36"/>
          <w:szCs w:val="36"/>
        </w:rPr>
      </w:pPr>
    </w:p>
    <w:p w14:paraId="1FF3C847">
      <w:pPr>
        <w:ind w:firstLine="720" w:firstLineChars="200"/>
        <w:jc w:val="center"/>
        <w:rPr>
          <w:rFonts w:eastAsia="黑体"/>
          <w:sz w:val="36"/>
          <w:szCs w:val="36"/>
        </w:rPr>
      </w:pPr>
    </w:p>
    <w:p w14:paraId="62159E06">
      <w:pPr>
        <w:jc w:val="both"/>
        <w:rPr>
          <w:rFonts w:eastAsia="黑体"/>
          <w:sz w:val="36"/>
          <w:szCs w:val="36"/>
        </w:rPr>
      </w:pPr>
    </w:p>
    <w:p w14:paraId="46B0D747">
      <w:pPr>
        <w:jc w:val="both"/>
        <w:rPr>
          <w:rFonts w:eastAsia="黑体"/>
          <w:sz w:val="36"/>
          <w:szCs w:val="36"/>
        </w:rPr>
      </w:pPr>
    </w:p>
    <w:p w14:paraId="67CE214C">
      <w:pPr>
        <w:ind w:firstLine="720" w:firstLineChars="200"/>
        <w:jc w:val="center"/>
        <w:rPr>
          <w:rFonts w:eastAsia="黑体"/>
          <w:sz w:val="36"/>
          <w:szCs w:val="36"/>
        </w:rPr>
      </w:pPr>
    </w:p>
    <w:p w14:paraId="3BE9D008">
      <w:pPr>
        <w:ind w:firstLine="720" w:firstLineChars="200"/>
        <w:jc w:val="center"/>
        <w:rPr>
          <w:rFonts w:eastAsia="黑体"/>
          <w:sz w:val="36"/>
          <w:szCs w:val="36"/>
        </w:rPr>
      </w:pPr>
    </w:p>
    <w:p w14:paraId="51CAEA45">
      <w:pPr>
        <w:ind w:firstLine="720" w:firstLineChars="200"/>
        <w:jc w:val="center"/>
        <w:rPr>
          <w:rFonts w:eastAsia="黑体"/>
          <w:sz w:val="36"/>
          <w:szCs w:val="36"/>
        </w:rPr>
      </w:pPr>
    </w:p>
    <w:p w14:paraId="1F055EC4">
      <w:pPr>
        <w:ind w:firstLine="720" w:firstLineChars="200"/>
        <w:jc w:val="center"/>
        <w:rPr>
          <w:rFonts w:eastAsia="黑体"/>
          <w:sz w:val="36"/>
          <w:szCs w:val="36"/>
        </w:rPr>
      </w:pPr>
    </w:p>
    <w:p w14:paraId="0B752B1A">
      <w:pPr>
        <w:ind w:firstLine="720" w:firstLineChars="200"/>
        <w:jc w:val="center"/>
        <w:rPr>
          <w:rFonts w:eastAsia="黑体"/>
          <w:sz w:val="36"/>
          <w:szCs w:val="36"/>
        </w:rPr>
      </w:pPr>
    </w:p>
    <w:p w14:paraId="05234FAD">
      <w:pPr>
        <w:ind w:firstLine="720" w:firstLineChars="200"/>
        <w:jc w:val="center"/>
        <w:rPr>
          <w:rFonts w:eastAsia="黑体"/>
          <w:sz w:val="36"/>
          <w:szCs w:val="36"/>
        </w:rPr>
      </w:pPr>
      <w:r>
        <w:rPr>
          <w:rFonts w:eastAsia="黑体"/>
          <w:sz w:val="36"/>
          <w:szCs w:val="36"/>
        </w:rPr>
        <w:t>第二部分 预算表格</w:t>
      </w:r>
    </w:p>
    <w:p w14:paraId="0950C5E5">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45739971">
      <w:pPr>
        <w:rPr>
          <w:rFonts w:hAnsi="楷体" w:eastAsia="楷体"/>
        </w:rPr>
      </w:pPr>
    </w:p>
    <w:p w14:paraId="5987F07E">
      <w:pPr>
        <w:rPr>
          <w:rFonts w:hAnsi="楷体" w:eastAsia="楷体"/>
        </w:rPr>
      </w:pPr>
    </w:p>
    <w:p w14:paraId="2B8E2749">
      <w:pPr>
        <w:rPr>
          <w:rFonts w:hAnsi="楷体" w:eastAsia="楷体"/>
        </w:rPr>
      </w:pPr>
    </w:p>
    <w:p w14:paraId="18AD8752">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07A5499B">
      <w:pPr>
        <w:ind w:firstLine="640" w:firstLineChars="200"/>
        <w:rPr>
          <w:rFonts w:eastAsia="楷体"/>
        </w:rPr>
      </w:pPr>
      <w:r>
        <w:rPr>
          <w:rFonts w:hAnsi="楷体" w:eastAsia="楷体"/>
        </w:rPr>
        <w:br w:type="page"/>
      </w:r>
    </w:p>
    <w:p w14:paraId="5B87323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32895B53">
      <w:pPr>
        <w:rPr>
          <w:rFonts w:hAnsi="楷体" w:eastAsia="楷体"/>
          <w:sz w:val="28"/>
          <w:szCs w:val="28"/>
        </w:rPr>
      </w:pPr>
    </w:p>
    <w:p w14:paraId="7065F261">
      <w:pPr>
        <w:rPr>
          <w:rFonts w:hAnsi="楷体" w:eastAsia="楷体"/>
          <w:sz w:val="24"/>
          <w:szCs w:val="24"/>
        </w:rPr>
      </w:pPr>
    </w:p>
    <w:p w14:paraId="330B1207">
      <w:pPr>
        <w:rPr>
          <w:rFonts w:hAnsi="楷体" w:eastAsia="楷体"/>
          <w:sz w:val="24"/>
          <w:szCs w:val="24"/>
        </w:rPr>
      </w:pPr>
    </w:p>
    <w:p w14:paraId="44BA6E80">
      <w:pPr>
        <w:rPr>
          <w:rFonts w:hAnsi="楷体" w:eastAsia="楷体"/>
          <w:sz w:val="24"/>
          <w:szCs w:val="24"/>
        </w:rPr>
      </w:pPr>
    </w:p>
    <w:p w14:paraId="6E155F0B">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32521FA8">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68B554C">
      <w:pPr>
        <w:rPr>
          <w:rFonts w:eastAsia="楷体"/>
        </w:rPr>
      </w:pPr>
      <w:r>
        <w:rPr>
          <w:rFonts w:hAnsi="楷体" w:eastAsia="楷体"/>
        </w:rPr>
        <w:br w:type="page"/>
      </w:r>
    </w:p>
    <w:p w14:paraId="19C0DDCB">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37.5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0D647F5A">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96F5B61">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9A8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61BA7EF7">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10041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0EE45A88">
            <w:pPr>
              <w:widowControl/>
              <w:jc w:val="right"/>
              <w:rPr>
                <w:rFonts w:eastAsia="华文细黑"/>
                <w:color w:val="000000"/>
                <w:kern w:val="0"/>
                <w:sz w:val="20"/>
              </w:rPr>
            </w:pPr>
            <w:r>
              <w:rPr>
                <w:rFonts w:hAnsi="华文细黑" w:eastAsia="华文细黑"/>
                <w:color w:val="000000"/>
                <w:kern w:val="0"/>
                <w:sz w:val="20"/>
              </w:rPr>
              <w:t>单位：万元</w:t>
            </w:r>
          </w:p>
        </w:tc>
      </w:tr>
      <w:tr w14:paraId="1B3AA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CC71DA1">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21D5D9DB">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5EB26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F11724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3D0D2682">
            <w:pPr>
              <w:widowControl/>
              <w:jc w:val="center"/>
              <w:rPr>
                <w:rFonts w:eastAsia="宋体"/>
                <w:color w:val="000000"/>
                <w:kern w:val="0"/>
                <w:sz w:val="20"/>
              </w:rPr>
            </w:pPr>
          </w:p>
        </w:tc>
      </w:tr>
      <w:tr w14:paraId="53FF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8DA4BB">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E499DE1">
            <w:pPr>
              <w:widowControl/>
              <w:jc w:val="center"/>
              <w:rPr>
                <w:rFonts w:eastAsia="宋体"/>
                <w:color w:val="000000"/>
                <w:kern w:val="0"/>
                <w:sz w:val="20"/>
              </w:rPr>
            </w:pPr>
          </w:p>
        </w:tc>
      </w:tr>
      <w:tr w14:paraId="28975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81347C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0BB8800">
            <w:pPr>
              <w:widowControl/>
              <w:jc w:val="center"/>
              <w:rPr>
                <w:rFonts w:eastAsia="宋体"/>
                <w:color w:val="000000"/>
                <w:kern w:val="0"/>
                <w:sz w:val="20"/>
              </w:rPr>
            </w:pPr>
          </w:p>
        </w:tc>
      </w:tr>
      <w:tr w14:paraId="14058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77B369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12491E1D">
            <w:pPr>
              <w:widowControl/>
              <w:jc w:val="center"/>
              <w:rPr>
                <w:rFonts w:eastAsia="宋体"/>
                <w:color w:val="000000"/>
                <w:kern w:val="0"/>
                <w:sz w:val="20"/>
              </w:rPr>
            </w:pPr>
          </w:p>
        </w:tc>
      </w:tr>
      <w:tr w14:paraId="1E1C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B32990A">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26C197C">
            <w:pPr>
              <w:widowControl/>
              <w:jc w:val="center"/>
              <w:rPr>
                <w:rFonts w:eastAsia="宋体"/>
                <w:color w:val="000000"/>
                <w:kern w:val="0"/>
                <w:sz w:val="20"/>
              </w:rPr>
            </w:pPr>
          </w:p>
        </w:tc>
      </w:tr>
      <w:tr w14:paraId="322B5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A2E682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4EF77E48">
            <w:pPr>
              <w:widowControl/>
              <w:jc w:val="center"/>
              <w:rPr>
                <w:rFonts w:eastAsia="宋体"/>
                <w:color w:val="000000"/>
                <w:kern w:val="0"/>
                <w:sz w:val="20"/>
              </w:rPr>
            </w:pPr>
          </w:p>
        </w:tc>
      </w:tr>
      <w:tr w14:paraId="43708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738AC4D8">
            <w:pPr>
              <w:widowControl/>
              <w:jc w:val="both"/>
              <w:rPr>
                <w:rFonts w:hint="eastAsia" w:eastAsia="仿宋_GB2312"/>
                <w:color w:val="000000"/>
                <w:kern w:val="0"/>
                <w:sz w:val="28"/>
                <w:szCs w:val="28"/>
                <w:lang w:val="en-US" w:eastAsia="zh-CN"/>
              </w:rPr>
            </w:pPr>
          </w:p>
        </w:tc>
      </w:tr>
    </w:tbl>
    <w:p w14:paraId="1B02FED6">
      <w:pPr>
        <w:rPr>
          <w:rFonts w:hAnsi="楷体" w:eastAsia="楷体"/>
          <w:sz w:val="28"/>
          <w:szCs w:val="28"/>
        </w:rPr>
      </w:pPr>
    </w:p>
    <w:p w14:paraId="7601E176">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B0D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6CD1ACE5">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6676A17">
            <w:pPr>
              <w:widowControl/>
              <w:jc w:val="right"/>
              <w:rPr>
                <w:rFonts w:eastAsia="华文细黑"/>
                <w:color w:val="000000"/>
                <w:kern w:val="0"/>
                <w:sz w:val="20"/>
              </w:rPr>
            </w:pPr>
          </w:p>
          <w:p w14:paraId="12774D7B">
            <w:pPr>
              <w:widowControl/>
              <w:jc w:val="right"/>
              <w:rPr>
                <w:rFonts w:eastAsia="华文细黑"/>
                <w:color w:val="000000"/>
                <w:kern w:val="0"/>
                <w:sz w:val="20"/>
              </w:rPr>
            </w:pPr>
            <w:r>
              <w:rPr>
                <w:rFonts w:eastAsia="华文细黑"/>
                <w:color w:val="000000"/>
                <w:kern w:val="0"/>
                <w:sz w:val="20"/>
              </w:rPr>
              <w:t>单位：万元</w:t>
            </w:r>
          </w:p>
        </w:tc>
      </w:tr>
      <w:tr w14:paraId="42CC9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F5149AA">
            <w:pPr>
              <w:autoSpaceDN w:val="0"/>
              <w:jc w:val="center"/>
              <w:textAlignment w:val="center"/>
              <w:rPr>
                <w:rFonts w:eastAsia="华文细黑"/>
                <w:color w:val="000000"/>
                <w:sz w:val="20"/>
              </w:rPr>
            </w:pPr>
            <w:r>
              <w:rPr>
                <w:rFonts w:eastAsia="华文细黑"/>
                <w:color w:val="000000"/>
                <w:sz w:val="20"/>
              </w:rPr>
              <w:t>功能分类</w:t>
            </w:r>
          </w:p>
          <w:p w14:paraId="6F58EF75">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7F4E389">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5B1F7AA">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6F07CCFF">
            <w:pPr>
              <w:widowControl/>
              <w:jc w:val="center"/>
              <w:rPr>
                <w:rFonts w:hint="eastAsia" w:eastAsia="华文细黑"/>
                <w:color w:val="000000"/>
                <w:kern w:val="0"/>
                <w:sz w:val="20"/>
              </w:rPr>
            </w:pPr>
            <w:r>
              <w:rPr>
                <w:rFonts w:hint="eastAsia" w:eastAsia="华文细黑"/>
                <w:color w:val="000000"/>
                <w:kern w:val="0"/>
                <w:sz w:val="20"/>
              </w:rPr>
              <w:t>项目支出</w:t>
            </w:r>
          </w:p>
        </w:tc>
      </w:tr>
      <w:tr w14:paraId="13704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50ADB9E">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26BBB7">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5DDBBC">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259CCA">
            <w:pPr>
              <w:widowControl/>
              <w:jc w:val="center"/>
              <w:rPr>
                <w:rFonts w:eastAsia="宋体"/>
                <w:color w:val="000000"/>
                <w:kern w:val="0"/>
                <w:sz w:val="20"/>
              </w:rPr>
            </w:pPr>
          </w:p>
        </w:tc>
      </w:tr>
      <w:tr w14:paraId="135FE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AE856E1">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71E37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6EB2F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3308B8">
            <w:pPr>
              <w:widowControl/>
              <w:jc w:val="right"/>
              <w:rPr>
                <w:rFonts w:eastAsia="宋体"/>
                <w:color w:val="000000"/>
                <w:kern w:val="0"/>
                <w:sz w:val="20"/>
              </w:rPr>
            </w:pPr>
          </w:p>
        </w:tc>
      </w:tr>
      <w:tr w14:paraId="3B166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75AE99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515FF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C988D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83CE1C">
            <w:pPr>
              <w:widowControl/>
              <w:jc w:val="right"/>
              <w:rPr>
                <w:rFonts w:eastAsia="宋体"/>
                <w:color w:val="000000"/>
                <w:kern w:val="0"/>
                <w:sz w:val="20"/>
              </w:rPr>
            </w:pPr>
          </w:p>
        </w:tc>
      </w:tr>
      <w:tr w14:paraId="57C81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DC9AD5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5BCDC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17005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7E9E62">
            <w:pPr>
              <w:widowControl/>
              <w:jc w:val="right"/>
              <w:rPr>
                <w:rFonts w:eastAsia="宋体"/>
                <w:color w:val="000000"/>
                <w:kern w:val="0"/>
                <w:sz w:val="20"/>
              </w:rPr>
            </w:pPr>
          </w:p>
        </w:tc>
      </w:tr>
      <w:tr w14:paraId="0BB1A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181576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FE46F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C4C2F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9DDEF5">
            <w:pPr>
              <w:widowControl/>
              <w:jc w:val="right"/>
              <w:rPr>
                <w:rFonts w:eastAsia="宋体"/>
                <w:color w:val="000000"/>
                <w:kern w:val="0"/>
                <w:sz w:val="20"/>
              </w:rPr>
            </w:pPr>
          </w:p>
        </w:tc>
      </w:tr>
      <w:tr w14:paraId="2BDA4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ABC4FC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F0FB4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D9F5B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44927F">
            <w:pPr>
              <w:widowControl/>
              <w:jc w:val="right"/>
              <w:rPr>
                <w:rFonts w:eastAsia="宋体"/>
                <w:color w:val="000000"/>
                <w:kern w:val="0"/>
                <w:sz w:val="20"/>
              </w:rPr>
            </w:pPr>
          </w:p>
        </w:tc>
      </w:tr>
      <w:tr w14:paraId="0AA35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3AF1C8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E41EA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A77D9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760A4C">
            <w:pPr>
              <w:widowControl/>
              <w:jc w:val="right"/>
              <w:rPr>
                <w:rFonts w:eastAsia="宋体"/>
                <w:color w:val="000000"/>
                <w:kern w:val="0"/>
                <w:sz w:val="20"/>
              </w:rPr>
            </w:pPr>
          </w:p>
        </w:tc>
      </w:tr>
      <w:tr w14:paraId="42352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FC30DDA">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90DB1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E03F9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0BFDC6">
            <w:pPr>
              <w:widowControl/>
              <w:jc w:val="right"/>
              <w:rPr>
                <w:rFonts w:eastAsia="宋体"/>
                <w:color w:val="000000"/>
                <w:kern w:val="0"/>
                <w:sz w:val="20"/>
              </w:rPr>
            </w:pPr>
          </w:p>
        </w:tc>
      </w:tr>
    </w:tbl>
    <w:p w14:paraId="4A19F500">
      <w:pPr>
        <w:spacing w:line="700" w:lineRule="exact"/>
        <w:rPr>
          <w:rFonts w:eastAsia="楷体"/>
          <w:kern w:val="0"/>
          <w:szCs w:val="32"/>
        </w:rPr>
      </w:pPr>
      <w:r>
        <w:rPr>
          <w:rFonts w:hint="eastAsia" w:eastAsia="楷体"/>
          <w:kern w:val="0"/>
          <w:szCs w:val="32"/>
          <w:lang w:val="en-US" w:eastAsia="zh-CN"/>
        </w:rPr>
        <w:t xml:space="preserve">     </w:t>
      </w:r>
    </w:p>
    <w:p w14:paraId="456C3992">
      <w:pPr>
        <w:rPr>
          <w:rFonts w:eastAsia="楷体"/>
          <w:kern w:val="0"/>
          <w:szCs w:val="32"/>
        </w:rPr>
      </w:pPr>
    </w:p>
    <w:p w14:paraId="5D815FEF">
      <w:pPr>
        <w:rPr>
          <w:rFonts w:eastAsia="楷体"/>
          <w:kern w:val="0"/>
          <w:szCs w:val="32"/>
        </w:rPr>
      </w:pPr>
      <w:r>
        <w:rPr>
          <w:rFonts w:eastAsia="楷体"/>
          <w:kern w:val="0"/>
          <w:szCs w:val="32"/>
        </w:rPr>
        <w:t xml:space="preserve">  </w:t>
      </w:r>
    </w:p>
    <w:p w14:paraId="55A7B88E">
      <w:pPr>
        <w:rPr>
          <w:rFonts w:eastAsia="楷体"/>
          <w:kern w:val="0"/>
          <w:szCs w:val="32"/>
        </w:rPr>
      </w:pPr>
    </w:p>
    <w:p w14:paraId="15D55EF1">
      <w:pPr>
        <w:jc w:val="left"/>
        <w:rPr>
          <w:rFonts w:ascii="Times New Roman" w:hAnsi="Times New Roman" w:eastAsia="仿宋_GB2312" w:cs="Times New Roman"/>
          <w:kern w:val="2"/>
          <w:sz w:val="32"/>
          <w:lang w:val="en-US" w:eastAsia="zh-CN" w:bidi="ar-SA"/>
        </w:rPr>
      </w:pPr>
    </w:p>
    <w:p w14:paraId="26953479">
      <w:pPr>
        <w:spacing w:line="700" w:lineRule="exact"/>
        <w:rPr>
          <w:rFonts w:eastAsia="楷体"/>
          <w:kern w:val="0"/>
          <w:szCs w:val="32"/>
        </w:rPr>
      </w:pPr>
    </w:p>
    <w:p w14:paraId="178E3F3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7E276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1F2BFB8">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AD8C88F">
            <w:pPr>
              <w:widowControl/>
              <w:jc w:val="center"/>
              <w:rPr>
                <w:rFonts w:hint="eastAsia" w:eastAsia="方正小标宋简体"/>
                <w:kern w:val="0"/>
                <w:sz w:val="36"/>
                <w:szCs w:val="36"/>
              </w:rPr>
            </w:pPr>
          </w:p>
          <w:p w14:paraId="4F502BC7">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22D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4D82853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32A040E3">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6372B8B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C62039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CF7403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F62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0733138B">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116D1913">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D13425A">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28EC0473">
            <w:pPr>
              <w:widowControl/>
              <w:jc w:val="left"/>
              <w:rPr>
                <w:rFonts w:hint="eastAsia" w:ascii="宋体" w:hAnsi="宋体" w:eastAsia="宋体" w:cs="宋体"/>
                <w:color w:val="000000"/>
                <w:kern w:val="0"/>
                <w:sz w:val="20"/>
              </w:rPr>
            </w:pPr>
          </w:p>
        </w:tc>
      </w:tr>
      <w:tr w14:paraId="6AFB0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E7CE87B">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75F6AF0">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73BC35">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F29D20">
            <w:pPr>
              <w:widowControl/>
              <w:jc w:val="center"/>
              <w:rPr>
                <w:rFonts w:hint="eastAsia" w:ascii="宋体" w:hAnsi="宋体" w:eastAsia="宋体" w:cs="宋体"/>
                <w:color w:val="000000"/>
                <w:kern w:val="0"/>
                <w:sz w:val="20"/>
              </w:rPr>
            </w:pPr>
          </w:p>
        </w:tc>
      </w:tr>
      <w:tr w14:paraId="05C0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BC20DD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F34AC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F9321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FE9467">
            <w:pPr>
              <w:widowControl/>
              <w:jc w:val="right"/>
              <w:rPr>
                <w:rFonts w:hint="eastAsia" w:ascii="宋体" w:hAnsi="宋体" w:eastAsia="宋体" w:cs="宋体"/>
                <w:color w:val="000000"/>
                <w:kern w:val="0"/>
                <w:sz w:val="20"/>
              </w:rPr>
            </w:pPr>
          </w:p>
        </w:tc>
      </w:tr>
      <w:tr w14:paraId="7E46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78DF83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77F45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74A81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98A8EE">
            <w:pPr>
              <w:widowControl/>
              <w:jc w:val="right"/>
              <w:rPr>
                <w:rFonts w:hint="eastAsia" w:ascii="宋体" w:hAnsi="宋体" w:eastAsia="宋体" w:cs="宋体"/>
                <w:color w:val="000000"/>
                <w:kern w:val="0"/>
                <w:sz w:val="20"/>
              </w:rPr>
            </w:pPr>
          </w:p>
        </w:tc>
      </w:tr>
      <w:tr w14:paraId="0033E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C51DBA0">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58249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92AB5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06DEB9">
            <w:pPr>
              <w:widowControl/>
              <w:jc w:val="right"/>
              <w:rPr>
                <w:rFonts w:hint="eastAsia" w:ascii="宋体" w:hAnsi="宋体" w:eastAsia="宋体" w:cs="宋体"/>
                <w:color w:val="000000"/>
                <w:kern w:val="0"/>
                <w:sz w:val="20"/>
              </w:rPr>
            </w:pPr>
          </w:p>
        </w:tc>
      </w:tr>
      <w:tr w14:paraId="1D993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8C9037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6841C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0284C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5A403C">
            <w:pPr>
              <w:widowControl/>
              <w:jc w:val="right"/>
              <w:rPr>
                <w:rFonts w:hint="eastAsia" w:ascii="宋体" w:hAnsi="宋体" w:eastAsia="宋体" w:cs="宋体"/>
                <w:color w:val="000000"/>
                <w:kern w:val="0"/>
                <w:sz w:val="20"/>
              </w:rPr>
            </w:pPr>
          </w:p>
        </w:tc>
      </w:tr>
      <w:tr w14:paraId="77A8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DB95965">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4E922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1D61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95831E">
            <w:pPr>
              <w:widowControl/>
              <w:jc w:val="right"/>
              <w:rPr>
                <w:rFonts w:hint="eastAsia" w:ascii="宋体" w:hAnsi="宋体" w:eastAsia="宋体" w:cs="宋体"/>
                <w:color w:val="000000"/>
                <w:kern w:val="0"/>
                <w:sz w:val="20"/>
              </w:rPr>
            </w:pPr>
          </w:p>
        </w:tc>
      </w:tr>
      <w:tr w14:paraId="634ED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CC9720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89B39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1DB942">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A32DB6">
            <w:pPr>
              <w:widowControl/>
              <w:jc w:val="center"/>
              <w:rPr>
                <w:rFonts w:hint="eastAsia" w:ascii="宋体" w:hAnsi="宋体" w:eastAsia="宋体" w:cs="宋体"/>
                <w:color w:val="000000"/>
                <w:kern w:val="0"/>
                <w:sz w:val="20"/>
              </w:rPr>
            </w:pPr>
          </w:p>
        </w:tc>
      </w:tr>
    </w:tbl>
    <w:p w14:paraId="05A835A2">
      <w:pPr>
        <w:ind w:firstLine="560" w:firstLineChars="200"/>
        <w:rPr>
          <w:rFonts w:eastAsia="楷体"/>
          <w:kern w:val="0"/>
          <w:sz w:val="28"/>
          <w:szCs w:val="28"/>
        </w:rPr>
      </w:pPr>
    </w:p>
    <w:p w14:paraId="4066A270">
      <w:pPr>
        <w:spacing w:line="700" w:lineRule="exact"/>
        <w:jc w:val="both"/>
      </w:pPr>
    </w:p>
    <w:p w14:paraId="02B8310F">
      <w:pPr>
        <w:spacing w:line="700" w:lineRule="exact"/>
        <w:jc w:val="both"/>
      </w:pPr>
    </w:p>
    <w:p w14:paraId="27905263">
      <w:pPr>
        <w:spacing w:line="700" w:lineRule="exact"/>
        <w:jc w:val="both"/>
      </w:pPr>
    </w:p>
    <w:p w14:paraId="4B4944EF">
      <w:pPr>
        <w:spacing w:line="700" w:lineRule="exact"/>
        <w:jc w:val="both"/>
      </w:pPr>
    </w:p>
    <w:p w14:paraId="0F0FC27E">
      <w:pPr>
        <w:spacing w:line="700" w:lineRule="exact"/>
        <w:jc w:val="both"/>
      </w:pPr>
    </w:p>
    <w:p w14:paraId="058A5D00">
      <w:pPr>
        <w:spacing w:line="700" w:lineRule="exact"/>
        <w:jc w:val="both"/>
      </w:pPr>
    </w:p>
    <w:p w14:paraId="0439B55E">
      <w:pPr>
        <w:spacing w:line="700" w:lineRule="exact"/>
        <w:jc w:val="both"/>
      </w:pPr>
    </w:p>
    <w:p w14:paraId="20ED09F3">
      <w:pPr>
        <w:spacing w:line="700" w:lineRule="exact"/>
        <w:jc w:val="both"/>
      </w:pPr>
    </w:p>
    <w:p w14:paraId="6D44B51D">
      <w:pPr>
        <w:spacing w:line="700" w:lineRule="exact"/>
        <w:jc w:val="both"/>
      </w:pPr>
    </w:p>
    <w:p w14:paraId="4CEDEFCB">
      <w:pPr>
        <w:spacing w:line="700" w:lineRule="exact"/>
        <w:jc w:val="both"/>
      </w:pPr>
      <w:r>
        <w:rPr>
          <w:rFonts w:ascii="Times New Roman" w:hAnsi="Times New Roman" w:eastAsia="仿宋_GB2312" w:cs="Times New Roman"/>
          <w:kern w:val="2"/>
          <w:sz w:val="32"/>
          <w:lang w:val="en-US" w:eastAsia="zh-CN" w:bidi="ar-SA"/>
        </w:rPr>
        <w:pict>
          <v:shape id="图片 17" o:spid="_x0000_s1032" o:spt="75" type="#_x0000_t75" style="position:absolute;left:0pt;margin-left:1.85pt;margin-top:0.7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4EEEAC6">
      <w:pPr>
        <w:spacing w:line="700" w:lineRule="exact"/>
        <w:jc w:val="both"/>
        <w:rPr>
          <w:rFonts w:hint="eastAsia"/>
        </w:rPr>
      </w:pPr>
    </w:p>
    <w:p w14:paraId="07B283D2">
      <w:pPr>
        <w:spacing w:line="700" w:lineRule="exact"/>
        <w:jc w:val="both"/>
        <w:rPr>
          <w:rFonts w:hint="eastAsia" w:ascii="黑体" w:hAnsi="黑体" w:eastAsia="黑体" w:cs="黑体"/>
          <w:b/>
          <w:bCs/>
          <w:kern w:val="0"/>
          <w:sz w:val="36"/>
          <w:szCs w:val="36"/>
        </w:rPr>
      </w:pPr>
    </w:p>
    <w:p w14:paraId="72A2C875">
      <w:pPr>
        <w:spacing w:line="700" w:lineRule="exact"/>
        <w:jc w:val="both"/>
        <w:rPr>
          <w:rFonts w:hint="eastAsia" w:ascii="黑体" w:hAnsi="黑体" w:eastAsia="黑体" w:cs="黑体"/>
          <w:b/>
          <w:bCs/>
          <w:kern w:val="0"/>
          <w:sz w:val="36"/>
          <w:szCs w:val="36"/>
        </w:rPr>
      </w:pPr>
    </w:p>
    <w:p w14:paraId="5A367B89">
      <w:pPr>
        <w:spacing w:line="700" w:lineRule="exact"/>
        <w:jc w:val="both"/>
        <w:rPr>
          <w:rFonts w:hint="eastAsia" w:ascii="黑体" w:hAnsi="黑体" w:eastAsia="黑体" w:cs="黑体"/>
          <w:b/>
          <w:bCs/>
          <w:kern w:val="0"/>
          <w:sz w:val="36"/>
          <w:szCs w:val="36"/>
        </w:rPr>
      </w:pPr>
    </w:p>
    <w:p w14:paraId="142FCF3B">
      <w:pPr>
        <w:widowControl w:val="0"/>
        <w:wordWrap/>
        <w:adjustRightInd/>
        <w:snapToGrid/>
        <w:spacing w:line="700" w:lineRule="exact"/>
        <w:ind w:firstLine="640" w:firstLineChars="200"/>
        <w:textAlignment w:val="auto"/>
        <w:rPr>
          <w:rFonts w:hint="eastAsia"/>
          <w:kern w:val="0"/>
          <w:szCs w:val="32"/>
        </w:rPr>
      </w:pPr>
    </w:p>
    <w:p w14:paraId="13220F52">
      <w:pPr>
        <w:widowControl w:val="0"/>
        <w:wordWrap/>
        <w:adjustRightInd/>
        <w:snapToGrid/>
        <w:spacing w:line="700" w:lineRule="exact"/>
        <w:ind w:firstLine="640" w:firstLineChars="200"/>
        <w:textAlignment w:val="auto"/>
        <w:rPr>
          <w:rFonts w:hint="eastAsia"/>
          <w:kern w:val="0"/>
          <w:szCs w:val="32"/>
        </w:rPr>
      </w:pPr>
    </w:p>
    <w:p w14:paraId="32E0FE1F">
      <w:pPr>
        <w:widowControl w:val="0"/>
        <w:wordWrap/>
        <w:adjustRightInd/>
        <w:snapToGrid/>
        <w:spacing w:line="700" w:lineRule="exact"/>
        <w:ind w:firstLine="640" w:firstLineChars="200"/>
        <w:textAlignment w:val="auto"/>
        <w:rPr>
          <w:rFonts w:hint="eastAsia"/>
          <w:kern w:val="0"/>
          <w:szCs w:val="32"/>
        </w:rPr>
      </w:pPr>
    </w:p>
    <w:p w14:paraId="5940EC22">
      <w:pPr>
        <w:widowControl w:val="0"/>
        <w:wordWrap/>
        <w:adjustRightInd/>
        <w:snapToGrid/>
        <w:spacing w:line="700" w:lineRule="exact"/>
        <w:ind w:firstLine="640" w:firstLineChars="200"/>
        <w:textAlignment w:val="auto"/>
        <w:rPr>
          <w:rFonts w:hint="eastAsia"/>
          <w:kern w:val="0"/>
          <w:szCs w:val="32"/>
        </w:rPr>
      </w:pPr>
    </w:p>
    <w:p w14:paraId="06684BE9">
      <w:pPr>
        <w:widowControl w:val="0"/>
        <w:wordWrap/>
        <w:adjustRightInd/>
        <w:snapToGrid/>
        <w:spacing w:line="700" w:lineRule="exact"/>
        <w:ind w:firstLine="640" w:firstLineChars="200"/>
        <w:textAlignment w:val="auto"/>
        <w:rPr>
          <w:rFonts w:hint="eastAsia"/>
          <w:kern w:val="0"/>
          <w:szCs w:val="32"/>
        </w:rPr>
      </w:pPr>
    </w:p>
    <w:p w14:paraId="5B834AF2">
      <w:pPr>
        <w:widowControl w:val="0"/>
        <w:wordWrap/>
        <w:adjustRightInd/>
        <w:snapToGrid/>
        <w:spacing w:line="700" w:lineRule="exact"/>
        <w:ind w:firstLine="640" w:firstLineChars="200"/>
        <w:textAlignment w:val="auto"/>
        <w:rPr>
          <w:rFonts w:hint="eastAsia"/>
          <w:kern w:val="0"/>
          <w:szCs w:val="32"/>
        </w:rPr>
      </w:pPr>
    </w:p>
    <w:p w14:paraId="424F963E">
      <w:pPr>
        <w:widowControl w:val="0"/>
        <w:wordWrap/>
        <w:adjustRightInd/>
        <w:snapToGrid/>
        <w:spacing w:line="700" w:lineRule="exact"/>
        <w:ind w:firstLine="640" w:firstLineChars="200"/>
        <w:textAlignment w:val="auto"/>
        <w:rPr>
          <w:rFonts w:hint="eastAsia"/>
          <w:kern w:val="0"/>
          <w:szCs w:val="32"/>
        </w:rPr>
      </w:pPr>
    </w:p>
    <w:p w14:paraId="3480BF24">
      <w:pPr>
        <w:widowControl w:val="0"/>
        <w:wordWrap/>
        <w:adjustRightInd/>
        <w:snapToGrid/>
        <w:spacing w:line="700" w:lineRule="exact"/>
        <w:ind w:firstLine="640" w:firstLineChars="200"/>
        <w:textAlignment w:val="auto"/>
        <w:rPr>
          <w:rFonts w:hint="eastAsia"/>
          <w:kern w:val="0"/>
          <w:szCs w:val="32"/>
        </w:rPr>
      </w:pPr>
    </w:p>
    <w:p w14:paraId="1D8E4B3E">
      <w:pPr>
        <w:widowControl w:val="0"/>
        <w:wordWrap/>
        <w:adjustRightInd/>
        <w:snapToGrid/>
        <w:spacing w:line="700" w:lineRule="exact"/>
        <w:ind w:firstLine="640" w:firstLineChars="200"/>
        <w:textAlignment w:val="auto"/>
        <w:rPr>
          <w:rFonts w:hint="eastAsia"/>
          <w:kern w:val="0"/>
          <w:szCs w:val="32"/>
        </w:rPr>
      </w:pPr>
    </w:p>
    <w:p w14:paraId="6A23BB5C">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44BC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A6CEDD4">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926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27811A09">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36A3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28A7187">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C8C280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77423F3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622BC05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2800047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0F74B0D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62DF87A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5399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6CED2683">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3200989F">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25CCB6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8E90D1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706604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D969BF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C2ADD24">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361D293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55FAF4B0">
            <w:pPr>
              <w:spacing w:line="240" w:lineRule="auto"/>
              <w:jc w:val="center"/>
              <w:rPr>
                <w:rFonts w:hint="eastAsia" w:ascii="华文细黑" w:hAnsi="华文细黑" w:eastAsia="华文细黑" w:cs="华文细黑"/>
                <w:kern w:val="0"/>
                <w:sz w:val="20"/>
                <w:szCs w:val="20"/>
                <w:lang w:eastAsia="zh-CN"/>
              </w:rPr>
            </w:pPr>
          </w:p>
        </w:tc>
      </w:tr>
      <w:tr w14:paraId="7F6B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8974DC3">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9DD6E38">
            <w:pPr>
              <w:spacing w:line="240" w:lineRule="auto"/>
              <w:jc w:val="both"/>
              <w:rPr>
                <w:rFonts w:hint="eastAsia" w:ascii="华文细黑" w:hAnsi="华文细黑" w:eastAsia="华文细黑" w:cs="华文细黑"/>
                <w:kern w:val="0"/>
                <w:sz w:val="20"/>
                <w:szCs w:val="20"/>
              </w:rPr>
            </w:pPr>
          </w:p>
        </w:tc>
        <w:tc>
          <w:tcPr>
            <w:tcW w:w="667" w:type="dxa"/>
            <w:vAlign w:val="center"/>
          </w:tcPr>
          <w:p w14:paraId="35E03E76">
            <w:pPr>
              <w:spacing w:line="240" w:lineRule="auto"/>
              <w:jc w:val="both"/>
              <w:rPr>
                <w:rFonts w:hint="eastAsia" w:ascii="华文细黑" w:hAnsi="华文细黑" w:eastAsia="华文细黑" w:cs="华文细黑"/>
                <w:kern w:val="0"/>
                <w:sz w:val="20"/>
                <w:szCs w:val="20"/>
              </w:rPr>
            </w:pPr>
          </w:p>
        </w:tc>
        <w:tc>
          <w:tcPr>
            <w:tcW w:w="666" w:type="dxa"/>
            <w:vAlign w:val="center"/>
          </w:tcPr>
          <w:p w14:paraId="6632CB8E">
            <w:pPr>
              <w:spacing w:line="240" w:lineRule="auto"/>
              <w:jc w:val="both"/>
              <w:rPr>
                <w:rFonts w:hint="eastAsia" w:ascii="华文细黑" w:hAnsi="华文细黑" w:eastAsia="华文细黑" w:cs="华文细黑"/>
                <w:kern w:val="0"/>
                <w:sz w:val="20"/>
                <w:szCs w:val="20"/>
              </w:rPr>
            </w:pPr>
          </w:p>
        </w:tc>
        <w:tc>
          <w:tcPr>
            <w:tcW w:w="717" w:type="dxa"/>
            <w:vAlign w:val="center"/>
          </w:tcPr>
          <w:p w14:paraId="2002A173">
            <w:pPr>
              <w:spacing w:line="240" w:lineRule="auto"/>
              <w:jc w:val="both"/>
              <w:rPr>
                <w:rFonts w:hint="eastAsia" w:ascii="华文细黑" w:hAnsi="华文细黑" w:eastAsia="华文细黑" w:cs="华文细黑"/>
                <w:kern w:val="0"/>
                <w:sz w:val="20"/>
                <w:szCs w:val="20"/>
              </w:rPr>
            </w:pPr>
          </w:p>
        </w:tc>
        <w:tc>
          <w:tcPr>
            <w:tcW w:w="728" w:type="dxa"/>
            <w:vAlign w:val="center"/>
          </w:tcPr>
          <w:p w14:paraId="45508017">
            <w:pPr>
              <w:spacing w:line="240" w:lineRule="auto"/>
              <w:jc w:val="both"/>
              <w:rPr>
                <w:rFonts w:hint="eastAsia" w:ascii="华文细黑" w:hAnsi="华文细黑" w:eastAsia="华文细黑" w:cs="华文细黑"/>
                <w:kern w:val="0"/>
                <w:sz w:val="20"/>
                <w:szCs w:val="20"/>
              </w:rPr>
            </w:pPr>
          </w:p>
        </w:tc>
        <w:tc>
          <w:tcPr>
            <w:tcW w:w="1063" w:type="dxa"/>
            <w:vAlign w:val="center"/>
          </w:tcPr>
          <w:p w14:paraId="73E4A53A">
            <w:pPr>
              <w:spacing w:line="240" w:lineRule="auto"/>
              <w:jc w:val="both"/>
              <w:rPr>
                <w:rFonts w:hint="eastAsia" w:ascii="华文细黑" w:hAnsi="华文细黑" w:eastAsia="华文细黑" w:cs="华文细黑"/>
                <w:kern w:val="0"/>
                <w:sz w:val="20"/>
                <w:szCs w:val="20"/>
              </w:rPr>
            </w:pPr>
          </w:p>
        </w:tc>
        <w:tc>
          <w:tcPr>
            <w:tcW w:w="1036" w:type="dxa"/>
            <w:vAlign w:val="center"/>
          </w:tcPr>
          <w:p w14:paraId="30067AC4">
            <w:pPr>
              <w:spacing w:line="240" w:lineRule="auto"/>
              <w:jc w:val="both"/>
              <w:rPr>
                <w:rFonts w:hint="eastAsia" w:ascii="华文细黑" w:hAnsi="华文细黑" w:eastAsia="华文细黑" w:cs="华文细黑"/>
                <w:kern w:val="0"/>
                <w:sz w:val="20"/>
                <w:szCs w:val="20"/>
              </w:rPr>
            </w:pPr>
          </w:p>
        </w:tc>
        <w:tc>
          <w:tcPr>
            <w:tcW w:w="803" w:type="dxa"/>
            <w:vAlign w:val="center"/>
          </w:tcPr>
          <w:p w14:paraId="3937E1CA">
            <w:pPr>
              <w:spacing w:line="240" w:lineRule="auto"/>
              <w:jc w:val="both"/>
              <w:rPr>
                <w:rFonts w:hint="eastAsia" w:ascii="华文细黑" w:hAnsi="华文细黑" w:eastAsia="华文细黑" w:cs="华文细黑"/>
                <w:kern w:val="0"/>
                <w:sz w:val="20"/>
                <w:szCs w:val="20"/>
              </w:rPr>
            </w:pPr>
          </w:p>
        </w:tc>
      </w:tr>
      <w:tr w14:paraId="716F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409E395">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5136090">
            <w:pPr>
              <w:spacing w:line="240" w:lineRule="auto"/>
              <w:jc w:val="both"/>
              <w:rPr>
                <w:rFonts w:hint="eastAsia" w:ascii="华文细黑" w:hAnsi="华文细黑" w:eastAsia="华文细黑" w:cs="华文细黑"/>
                <w:kern w:val="0"/>
                <w:sz w:val="20"/>
                <w:szCs w:val="20"/>
              </w:rPr>
            </w:pPr>
          </w:p>
        </w:tc>
        <w:tc>
          <w:tcPr>
            <w:tcW w:w="667" w:type="dxa"/>
            <w:vAlign w:val="center"/>
          </w:tcPr>
          <w:p w14:paraId="1DC4AAB4">
            <w:pPr>
              <w:spacing w:line="240" w:lineRule="auto"/>
              <w:jc w:val="both"/>
              <w:rPr>
                <w:rFonts w:hint="eastAsia" w:ascii="华文细黑" w:hAnsi="华文细黑" w:eastAsia="华文细黑" w:cs="华文细黑"/>
                <w:kern w:val="0"/>
                <w:sz w:val="20"/>
                <w:szCs w:val="20"/>
              </w:rPr>
            </w:pPr>
          </w:p>
        </w:tc>
        <w:tc>
          <w:tcPr>
            <w:tcW w:w="666" w:type="dxa"/>
            <w:vAlign w:val="center"/>
          </w:tcPr>
          <w:p w14:paraId="5B679762">
            <w:pPr>
              <w:spacing w:line="240" w:lineRule="auto"/>
              <w:jc w:val="both"/>
              <w:rPr>
                <w:rFonts w:hint="eastAsia" w:ascii="华文细黑" w:hAnsi="华文细黑" w:eastAsia="华文细黑" w:cs="华文细黑"/>
                <w:kern w:val="0"/>
                <w:sz w:val="20"/>
                <w:szCs w:val="20"/>
              </w:rPr>
            </w:pPr>
          </w:p>
        </w:tc>
        <w:tc>
          <w:tcPr>
            <w:tcW w:w="717" w:type="dxa"/>
            <w:vAlign w:val="center"/>
          </w:tcPr>
          <w:p w14:paraId="3AFAF0FA">
            <w:pPr>
              <w:spacing w:line="240" w:lineRule="auto"/>
              <w:jc w:val="both"/>
              <w:rPr>
                <w:rFonts w:hint="eastAsia" w:ascii="华文细黑" w:hAnsi="华文细黑" w:eastAsia="华文细黑" w:cs="华文细黑"/>
                <w:kern w:val="0"/>
                <w:sz w:val="20"/>
                <w:szCs w:val="20"/>
              </w:rPr>
            </w:pPr>
          </w:p>
        </w:tc>
        <w:tc>
          <w:tcPr>
            <w:tcW w:w="728" w:type="dxa"/>
            <w:vAlign w:val="center"/>
          </w:tcPr>
          <w:p w14:paraId="76F1E5BF">
            <w:pPr>
              <w:spacing w:line="240" w:lineRule="auto"/>
              <w:jc w:val="both"/>
              <w:rPr>
                <w:rFonts w:hint="eastAsia" w:ascii="华文细黑" w:hAnsi="华文细黑" w:eastAsia="华文细黑" w:cs="华文细黑"/>
                <w:kern w:val="0"/>
                <w:sz w:val="20"/>
                <w:szCs w:val="20"/>
              </w:rPr>
            </w:pPr>
          </w:p>
        </w:tc>
        <w:tc>
          <w:tcPr>
            <w:tcW w:w="1063" w:type="dxa"/>
            <w:vAlign w:val="center"/>
          </w:tcPr>
          <w:p w14:paraId="4BAC9046">
            <w:pPr>
              <w:spacing w:line="240" w:lineRule="auto"/>
              <w:jc w:val="both"/>
              <w:rPr>
                <w:rFonts w:hint="eastAsia" w:ascii="华文细黑" w:hAnsi="华文细黑" w:eastAsia="华文细黑" w:cs="华文细黑"/>
                <w:kern w:val="0"/>
                <w:sz w:val="20"/>
                <w:szCs w:val="20"/>
              </w:rPr>
            </w:pPr>
          </w:p>
        </w:tc>
        <w:tc>
          <w:tcPr>
            <w:tcW w:w="1036" w:type="dxa"/>
            <w:vAlign w:val="center"/>
          </w:tcPr>
          <w:p w14:paraId="4C113B40">
            <w:pPr>
              <w:spacing w:line="240" w:lineRule="auto"/>
              <w:jc w:val="both"/>
              <w:rPr>
                <w:rFonts w:hint="eastAsia" w:ascii="华文细黑" w:hAnsi="华文细黑" w:eastAsia="华文细黑" w:cs="华文细黑"/>
                <w:kern w:val="0"/>
                <w:sz w:val="20"/>
                <w:szCs w:val="20"/>
              </w:rPr>
            </w:pPr>
          </w:p>
        </w:tc>
        <w:tc>
          <w:tcPr>
            <w:tcW w:w="803" w:type="dxa"/>
            <w:vAlign w:val="center"/>
          </w:tcPr>
          <w:p w14:paraId="6D4A3191">
            <w:pPr>
              <w:spacing w:line="240" w:lineRule="auto"/>
              <w:jc w:val="both"/>
              <w:rPr>
                <w:rFonts w:hint="eastAsia" w:ascii="华文细黑" w:hAnsi="华文细黑" w:eastAsia="华文细黑" w:cs="华文细黑"/>
                <w:kern w:val="0"/>
                <w:sz w:val="20"/>
                <w:szCs w:val="20"/>
              </w:rPr>
            </w:pPr>
          </w:p>
        </w:tc>
      </w:tr>
      <w:tr w14:paraId="4BBF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792F26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A1D6D09">
            <w:pPr>
              <w:spacing w:line="240" w:lineRule="auto"/>
              <w:jc w:val="both"/>
              <w:rPr>
                <w:rFonts w:hint="eastAsia" w:ascii="华文细黑" w:hAnsi="华文细黑" w:eastAsia="华文细黑" w:cs="华文细黑"/>
                <w:kern w:val="0"/>
                <w:sz w:val="20"/>
                <w:szCs w:val="20"/>
              </w:rPr>
            </w:pPr>
          </w:p>
        </w:tc>
        <w:tc>
          <w:tcPr>
            <w:tcW w:w="667" w:type="dxa"/>
            <w:vAlign w:val="center"/>
          </w:tcPr>
          <w:p w14:paraId="0EB5D18B">
            <w:pPr>
              <w:spacing w:line="240" w:lineRule="auto"/>
              <w:jc w:val="both"/>
              <w:rPr>
                <w:rFonts w:hint="eastAsia" w:ascii="华文细黑" w:hAnsi="华文细黑" w:eastAsia="华文细黑" w:cs="华文细黑"/>
                <w:kern w:val="0"/>
                <w:sz w:val="20"/>
                <w:szCs w:val="20"/>
              </w:rPr>
            </w:pPr>
          </w:p>
        </w:tc>
        <w:tc>
          <w:tcPr>
            <w:tcW w:w="666" w:type="dxa"/>
            <w:vAlign w:val="center"/>
          </w:tcPr>
          <w:p w14:paraId="7E2CC757">
            <w:pPr>
              <w:spacing w:line="240" w:lineRule="auto"/>
              <w:jc w:val="both"/>
              <w:rPr>
                <w:rFonts w:hint="eastAsia" w:ascii="华文细黑" w:hAnsi="华文细黑" w:eastAsia="华文细黑" w:cs="华文细黑"/>
                <w:kern w:val="0"/>
                <w:sz w:val="20"/>
                <w:szCs w:val="20"/>
              </w:rPr>
            </w:pPr>
          </w:p>
        </w:tc>
        <w:tc>
          <w:tcPr>
            <w:tcW w:w="717" w:type="dxa"/>
            <w:vAlign w:val="center"/>
          </w:tcPr>
          <w:p w14:paraId="618B0A1F">
            <w:pPr>
              <w:spacing w:line="240" w:lineRule="auto"/>
              <w:jc w:val="both"/>
              <w:rPr>
                <w:rFonts w:hint="eastAsia" w:ascii="华文细黑" w:hAnsi="华文细黑" w:eastAsia="华文细黑" w:cs="华文细黑"/>
                <w:kern w:val="0"/>
                <w:sz w:val="20"/>
                <w:szCs w:val="20"/>
              </w:rPr>
            </w:pPr>
          </w:p>
        </w:tc>
        <w:tc>
          <w:tcPr>
            <w:tcW w:w="728" w:type="dxa"/>
            <w:vAlign w:val="center"/>
          </w:tcPr>
          <w:p w14:paraId="04597AC7">
            <w:pPr>
              <w:spacing w:line="240" w:lineRule="auto"/>
              <w:jc w:val="both"/>
              <w:rPr>
                <w:rFonts w:hint="eastAsia" w:ascii="华文细黑" w:hAnsi="华文细黑" w:eastAsia="华文细黑" w:cs="华文细黑"/>
                <w:kern w:val="0"/>
                <w:sz w:val="20"/>
                <w:szCs w:val="20"/>
              </w:rPr>
            </w:pPr>
          </w:p>
        </w:tc>
        <w:tc>
          <w:tcPr>
            <w:tcW w:w="1063" w:type="dxa"/>
            <w:vAlign w:val="center"/>
          </w:tcPr>
          <w:p w14:paraId="28567B6F">
            <w:pPr>
              <w:spacing w:line="240" w:lineRule="auto"/>
              <w:jc w:val="both"/>
              <w:rPr>
                <w:rFonts w:hint="eastAsia" w:ascii="华文细黑" w:hAnsi="华文细黑" w:eastAsia="华文细黑" w:cs="华文细黑"/>
                <w:kern w:val="0"/>
                <w:sz w:val="20"/>
                <w:szCs w:val="20"/>
              </w:rPr>
            </w:pPr>
          </w:p>
        </w:tc>
        <w:tc>
          <w:tcPr>
            <w:tcW w:w="1036" w:type="dxa"/>
            <w:vAlign w:val="center"/>
          </w:tcPr>
          <w:p w14:paraId="27544F49">
            <w:pPr>
              <w:spacing w:line="240" w:lineRule="auto"/>
              <w:jc w:val="both"/>
              <w:rPr>
                <w:rFonts w:hint="eastAsia" w:ascii="华文细黑" w:hAnsi="华文细黑" w:eastAsia="华文细黑" w:cs="华文细黑"/>
                <w:kern w:val="0"/>
                <w:sz w:val="20"/>
                <w:szCs w:val="20"/>
              </w:rPr>
            </w:pPr>
          </w:p>
        </w:tc>
        <w:tc>
          <w:tcPr>
            <w:tcW w:w="803" w:type="dxa"/>
            <w:vAlign w:val="center"/>
          </w:tcPr>
          <w:p w14:paraId="0758556B">
            <w:pPr>
              <w:spacing w:line="240" w:lineRule="auto"/>
              <w:jc w:val="both"/>
              <w:rPr>
                <w:rFonts w:hint="eastAsia" w:ascii="华文细黑" w:hAnsi="华文细黑" w:eastAsia="华文细黑" w:cs="华文细黑"/>
                <w:kern w:val="0"/>
                <w:sz w:val="20"/>
                <w:szCs w:val="20"/>
              </w:rPr>
            </w:pPr>
          </w:p>
        </w:tc>
      </w:tr>
      <w:tr w14:paraId="6C1B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843403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D8382AE">
            <w:pPr>
              <w:spacing w:line="240" w:lineRule="auto"/>
              <w:jc w:val="both"/>
              <w:rPr>
                <w:rFonts w:hint="eastAsia" w:ascii="华文细黑" w:hAnsi="华文细黑" w:eastAsia="华文细黑" w:cs="华文细黑"/>
                <w:kern w:val="0"/>
                <w:sz w:val="20"/>
                <w:szCs w:val="20"/>
              </w:rPr>
            </w:pPr>
          </w:p>
        </w:tc>
        <w:tc>
          <w:tcPr>
            <w:tcW w:w="667" w:type="dxa"/>
            <w:vAlign w:val="center"/>
          </w:tcPr>
          <w:p w14:paraId="50256EEB">
            <w:pPr>
              <w:spacing w:line="240" w:lineRule="auto"/>
              <w:jc w:val="both"/>
              <w:rPr>
                <w:rFonts w:hint="eastAsia" w:ascii="华文细黑" w:hAnsi="华文细黑" w:eastAsia="华文细黑" w:cs="华文细黑"/>
                <w:kern w:val="0"/>
                <w:sz w:val="20"/>
                <w:szCs w:val="20"/>
              </w:rPr>
            </w:pPr>
          </w:p>
        </w:tc>
        <w:tc>
          <w:tcPr>
            <w:tcW w:w="666" w:type="dxa"/>
            <w:vAlign w:val="center"/>
          </w:tcPr>
          <w:p w14:paraId="27890E30">
            <w:pPr>
              <w:spacing w:line="240" w:lineRule="auto"/>
              <w:jc w:val="both"/>
              <w:rPr>
                <w:rFonts w:hint="eastAsia" w:ascii="华文细黑" w:hAnsi="华文细黑" w:eastAsia="华文细黑" w:cs="华文细黑"/>
                <w:kern w:val="0"/>
                <w:sz w:val="20"/>
                <w:szCs w:val="20"/>
              </w:rPr>
            </w:pPr>
          </w:p>
        </w:tc>
        <w:tc>
          <w:tcPr>
            <w:tcW w:w="717" w:type="dxa"/>
            <w:vAlign w:val="center"/>
          </w:tcPr>
          <w:p w14:paraId="46DF3284">
            <w:pPr>
              <w:spacing w:line="240" w:lineRule="auto"/>
              <w:jc w:val="both"/>
              <w:rPr>
                <w:rFonts w:hint="eastAsia" w:ascii="华文细黑" w:hAnsi="华文细黑" w:eastAsia="华文细黑" w:cs="华文细黑"/>
                <w:kern w:val="0"/>
                <w:sz w:val="20"/>
                <w:szCs w:val="20"/>
              </w:rPr>
            </w:pPr>
          </w:p>
        </w:tc>
        <w:tc>
          <w:tcPr>
            <w:tcW w:w="728" w:type="dxa"/>
            <w:vAlign w:val="center"/>
          </w:tcPr>
          <w:p w14:paraId="5897F39F">
            <w:pPr>
              <w:spacing w:line="240" w:lineRule="auto"/>
              <w:jc w:val="both"/>
              <w:rPr>
                <w:rFonts w:hint="eastAsia" w:ascii="华文细黑" w:hAnsi="华文细黑" w:eastAsia="华文细黑" w:cs="华文细黑"/>
                <w:kern w:val="0"/>
                <w:sz w:val="20"/>
                <w:szCs w:val="20"/>
              </w:rPr>
            </w:pPr>
          </w:p>
        </w:tc>
        <w:tc>
          <w:tcPr>
            <w:tcW w:w="1063" w:type="dxa"/>
            <w:vAlign w:val="center"/>
          </w:tcPr>
          <w:p w14:paraId="7EBFA95E">
            <w:pPr>
              <w:spacing w:line="240" w:lineRule="auto"/>
              <w:jc w:val="both"/>
              <w:rPr>
                <w:rFonts w:hint="eastAsia" w:ascii="华文细黑" w:hAnsi="华文细黑" w:eastAsia="华文细黑" w:cs="华文细黑"/>
                <w:kern w:val="0"/>
                <w:sz w:val="20"/>
                <w:szCs w:val="20"/>
              </w:rPr>
            </w:pPr>
          </w:p>
        </w:tc>
        <w:tc>
          <w:tcPr>
            <w:tcW w:w="1036" w:type="dxa"/>
            <w:vAlign w:val="center"/>
          </w:tcPr>
          <w:p w14:paraId="26546B2E">
            <w:pPr>
              <w:spacing w:line="240" w:lineRule="auto"/>
              <w:jc w:val="both"/>
              <w:rPr>
                <w:rFonts w:hint="eastAsia" w:ascii="华文细黑" w:hAnsi="华文细黑" w:eastAsia="华文细黑" w:cs="华文细黑"/>
                <w:kern w:val="0"/>
                <w:sz w:val="20"/>
                <w:szCs w:val="20"/>
              </w:rPr>
            </w:pPr>
          </w:p>
        </w:tc>
        <w:tc>
          <w:tcPr>
            <w:tcW w:w="803" w:type="dxa"/>
            <w:vAlign w:val="center"/>
          </w:tcPr>
          <w:p w14:paraId="01D92BEE">
            <w:pPr>
              <w:spacing w:line="240" w:lineRule="auto"/>
              <w:jc w:val="both"/>
              <w:rPr>
                <w:rFonts w:hint="eastAsia" w:ascii="华文细黑" w:hAnsi="华文细黑" w:eastAsia="华文细黑" w:cs="华文细黑"/>
                <w:kern w:val="0"/>
                <w:sz w:val="20"/>
                <w:szCs w:val="20"/>
              </w:rPr>
            </w:pPr>
          </w:p>
        </w:tc>
      </w:tr>
      <w:tr w14:paraId="6AC5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79239B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7D023DA8">
            <w:pPr>
              <w:spacing w:line="240" w:lineRule="auto"/>
              <w:jc w:val="both"/>
              <w:rPr>
                <w:rFonts w:hint="eastAsia" w:ascii="华文细黑" w:hAnsi="华文细黑" w:eastAsia="华文细黑" w:cs="华文细黑"/>
                <w:kern w:val="0"/>
                <w:sz w:val="20"/>
                <w:szCs w:val="20"/>
              </w:rPr>
            </w:pPr>
          </w:p>
        </w:tc>
        <w:tc>
          <w:tcPr>
            <w:tcW w:w="667" w:type="dxa"/>
            <w:vAlign w:val="center"/>
          </w:tcPr>
          <w:p w14:paraId="3946961F">
            <w:pPr>
              <w:spacing w:line="240" w:lineRule="auto"/>
              <w:jc w:val="both"/>
              <w:rPr>
                <w:rFonts w:hint="eastAsia" w:ascii="华文细黑" w:hAnsi="华文细黑" w:eastAsia="华文细黑" w:cs="华文细黑"/>
                <w:kern w:val="0"/>
                <w:sz w:val="20"/>
                <w:szCs w:val="20"/>
              </w:rPr>
            </w:pPr>
          </w:p>
        </w:tc>
        <w:tc>
          <w:tcPr>
            <w:tcW w:w="666" w:type="dxa"/>
            <w:vAlign w:val="center"/>
          </w:tcPr>
          <w:p w14:paraId="614A3CF6">
            <w:pPr>
              <w:spacing w:line="240" w:lineRule="auto"/>
              <w:jc w:val="both"/>
              <w:rPr>
                <w:rFonts w:hint="eastAsia" w:ascii="华文细黑" w:hAnsi="华文细黑" w:eastAsia="华文细黑" w:cs="华文细黑"/>
                <w:kern w:val="0"/>
                <w:sz w:val="20"/>
                <w:szCs w:val="20"/>
              </w:rPr>
            </w:pPr>
          </w:p>
        </w:tc>
        <w:tc>
          <w:tcPr>
            <w:tcW w:w="717" w:type="dxa"/>
            <w:vAlign w:val="center"/>
          </w:tcPr>
          <w:p w14:paraId="5C38D9BA">
            <w:pPr>
              <w:spacing w:line="240" w:lineRule="auto"/>
              <w:jc w:val="both"/>
              <w:rPr>
                <w:rFonts w:hint="eastAsia" w:ascii="华文细黑" w:hAnsi="华文细黑" w:eastAsia="华文细黑" w:cs="华文细黑"/>
                <w:kern w:val="0"/>
                <w:sz w:val="20"/>
                <w:szCs w:val="20"/>
              </w:rPr>
            </w:pPr>
          </w:p>
        </w:tc>
        <w:tc>
          <w:tcPr>
            <w:tcW w:w="728" w:type="dxa"/>
            <w:vAlign w:val="center"/>
          </w:tcPr>
          <w:p w14:paraId="0FDB7960">
            <w:pPr>
              <w:spacing w:line="240" w:lineRule="auto"/>
              <w:jc w:val="both"/>
              <w:rPr>
                <w:rFonts w:hint="eastAsia" w:ascii="华文细黑" w:hAnsi="华文细黑" w:eastAsia="华文细黑" w:cs="华文细黑"/>
                <w:kern w:val="0"/>
                <w:sz w:val="20"/>
                <w:szCs w:val="20"/>
              </w:rPr>
            </w:pPr>
          </w:p>
        </w:tc>
        <w:tc>
          <w:tcPr>
            <w:tcW w:w="1063" w:type="dxa"/>
            <w:vAlign w:val="center"/>
          </w:tcPr>
          <w:p w14:paraId="75DD4169">
            <w:pPr>
              <w:spacing w:line="240" w:lineRule="auto"/>
              <w:jc w:val="both"/>
              <w:rPr>
                <w:rFonts w:hint="eastAsia" w:ascii="华文细黑" w:hAnsi="华文细黑" w:eastAsia="华文细黑" w:cs="华文细黑"/>
                <w:kern w:val="0"/>
                <w:sz w:val="20"/>
                <w:szCs w:val="20"/>
              </w:rPr>
            </w:pPr>
          </w:p>
        </w:tc>
        <w:tc>
          <w:tcPr>
            <w:tcW w:w="1036" w:type="dxa"/>
            <w:vAlign w:val="center"/>
          </w:tcPr>
          <w:p w14:paraId="31E6C89F">
            <w:pPr>
              <w:spacing w:line="240" w:lineRule="auto"/>
              <w:jc w:val="both"/>
              <w:rPr>
                <w:rFonts w:hint="eastAsia" w:ascii="华文细黑" w:hAnsi="华文细黑" w:eastAsia="华文细黑" w:cs="华文细黑"/>
                <w:kern w:val="0"/>
                <w:sz w:val="20"/>
                <w:szCs w:val="20"/>
              </w:rPr>
            </w:pPr>
          </w:p>
        </w:tc>
        <w:tc>
          <w:tcPr>
            <w:tcW w:w="803" w:type="dxa"/>
            <w:vAlign w:val="center"/>
          </w:tcPr>
          <w:p w14:paraId="695E92D3">
            <w:pPr>
              <w:spacing w:line="240" w:lineRule="auto"/>
              <w:jc w:val="both"/>
              <w:rPr>
                <w:rFonts w:hint="eastAsia" w:ascii="华文细黑" w:hAnsi="华文细黑" w:eastAsia="华文细黑" w:cs="华文细黑"/>
                <w:kern w:val="0"/>
                <w:sz w:val="20"/>
                <w:szCs w:val="20"/>
              </w:rPr>
            </w:pPr>
          </w:p>
        </w:tc>
      </w:tr>
      <w:tr w14:paraId="5AC3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6F7568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64DE3614">
            <w:pPr>
              <w:spacing w:line="240" w:lineRule="auto"/>
              <w:jc w:val="both"/>
              <w:rPr>
                <w:rFonts w:hint="eastAsia" w:ascii="华文细黑" w:hAnsi="华文细黑" w:eastAsia="华文细黑" w:cs="华文细黑"/>
                <w:kern w:val="0"/>
                <w:sz w:val="20"/>
                <w:szCs w:val="20"/>
              </w:rPr>
            </w:pPr>
          </w:p>
        </w:tc>
        <w:tc>
          <w:tcPr>
            <w:tcW w:w="667" w:type="dxa"/>
            <w:vAlign w:val="center"/>
          </w:tcPr>
          <w:p w14:paraId="4347C5A3">
            <w:pPr>
              <w:spacing w:line="240" w:lineRule="auto"/>
              <w:jc w:val="both"/>
              <w:rPr>
                <w:rFonts w:hint="eastAsia" w:ascii="华文细黑" w:hAnsi="华文细黑" w:eastAsia="华文细黑" w:cs="华文细黑"/>
                <w:kern w:val="0"/>
                <w:sz w:val="20"/>
                <w:szCs w:val="20"/>
              </w:rPr>
            </w:pPr>
          </w:p>
        </w:tc>
        <w:tc>
          <w:tcPr>
            <w:tcW w:w="666" w:type="dxa"/>
            <w:vAlign w:val="center"/>
          </w:tcPr>
          <w:p w14:paraId="5CE0D3A4">
            <w:pPr>
              <w:spacing w:line="240" w:lineRule="auto"/>
              <w:jc w:val="both"/>
              <w:rPr>
                <w:rFonts w:hint="eastAsia" w:ascii="华文细黑" w:hAnsi="华文细黑" w:eastAsia="华文细黑" w:cs="华文细黑"/>
                <w:kern w:val="0"/>
                <w:sz w:val="20"/>
                <w:szCs w:val="20"/>
              </w:rPr>
            </w:pPr>
          </w:p>
        </w:tc>
        <w:tc>
          <w:tcPr>
            <w:tcW w:w="717" w:type="dxa"/>
            <w:vAlign w:val="center"/>
          </w:tcPr>
          <w:p w14:paraId="36560B29">
            <w:pPr>
              <w:spacing w:line="240" w:lineRule="auto"/>
              <w:jc w:val="both"/>
              <w:rPr>
                <w:rFonts w:hint="eastAsia" w:ascii="华文细黑" w:hAnsi="华文细黑" w:eastAsia="华文细黑" w:cs="华文细黑"/>
                <w:kern w:val="0"/>
                <w:sz w:val="20"/>
                <w:szCs w:val="20"/>
              </w:rPr>
            </w:pPr>
          </w:p>
        </w:tc>
        <w:tc>
          <w:tcPr>
            <w:tcW w:w="728" w:type="dxa"/>
            <w:vAlign w:val="center"/>
          </w:tcPr>
          <w:p w14:paraId="66FD7493">
            <w:pPr>
              <w:spacing w:line="240" w:lineRule="auto"/>
              <w:jc w:val="both"/>
              <w:rPr>
                <w:rFonts w:hint="eastAsia" w:ascii="华文细黑" w:hAnsi="华文细黑" w:eastAsia="华文细黑" w:cs="华文细黑"/>
                <w:kern w:val="0"/>
                <w:sz w:val="20"/>
                <w:szCs w:val="20"/>
              </w:rPr>
            </w:pPr>
          </w:p>
        </w:tc>
        <w:tc>
          <w:tcPr>
            <w:tcW w:w="1063" w:type="dxa"/>
            <w:vAlign w:val="center"/>
          </w:tcPr>
          <w:p w14:paraId="69849E88">
            <w:pPr>
              <w:spacing w:line="240" w:lineRule="auto"/>
              <w:jc w:val="both"/>
              <w:rPr>
                <w:rFonts w:hint="eastAsia" w:ascii="华文细黑" w:hAnsi="华文细黑" w:eastAsia="华文细黑" w:cs="华文细黑"/>
                <w:kern w:val="0"/>
                <w:sz w:val="20"/>
                <w:szCs w:val="20"/>
              </w:rPr>
            </w:pPr>
          </w:p>
        </w:tc>
        <w:tc>
          <w:tcPr>
            <w:tcW w:w="1036" w:type="dxa"/>
            <w:vAlign w:val="center"/>
          </w:tcPr>
          <w:p w14:paraId="43D6746A">
            <w:pPr>
              <w:spacing w:line="240" w:lineRule="auto"/>
              <w:jc w:val="both"/>
              <w:rPr>
                <w:rFonts w:hint="eastAsia" w:ascii="华文细黑" w:hAnsi="华文细黑" w:eastAsia="华文细黑" w:cs="华文细黑"/>
                <w:kern w:val="0"/>
                <w:sz w:val="20"/>
                <w:szCs w:val="20"/>
              </w:rPr>
            </w:pPr>
          </w:p>
        </w:tc>
        <w:tc>
          <w:tcPr>
            <w:tcW w:w="803" w:type="dxa"/>
            <w:vAlign w:val="center"/>
          </w:tcPr>
          <w:p w14:paraId="3002DF4F">
            <w:pPr>
              <w:spacing w:line="240" w:lineRule="auto"/>
              <w:jc w:val="both"/>
              <w:rPr>
                <w:rFonts w:hint="eastAsia" w:ascii="华文细黑" w:hAnsi="华文细黑" w:eastAsia="华文细黑" w:cs="华文细黑"/>
                <w:kern w:val="0"/>
                <w:sz w:val="20"/>
                <w:szCs w:val="20"/>
              </w:rPr>
            </w:pPr>
          </w:p>
        </w:tc>
      </w:tr>
      <w:tr w14:paraId="12AC7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995169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71061437">
            <w:pPr>
              <w:spacing w:line="240" w:lineRule="auto"/>
              <w:jc w:val="both"/>
              <w:rPr>
                <w:rFonts w:hint="eastAsia" w:ascii="华文细黑" w:hAnsi="华文细黑" w:eastAsia="华文细黑" w:cs="华文细黑"/>
                <w:kern w:val="0"/>
                <w:sz w:val="20"/>
                <w:szCs w:val="20"/>
              </w:rPr>
            </w:pPr>
          </w:p>
        </w:tc>
        <w:tc>
          <w:tcPr>
            <w:tcW w:w="667" w:type="dxa"/>
            <w:vAlign w:val="center"/>
          </w:tcPr>
          <w:p w14:paraId="79A1E581">
            <w:pPr>
              <w:spacing w:line="240" w:lineRule="auto"/>
              <w:jc w:val="both"/>
              <w:rPr>
                <w:rFonts w:hint="eastAsia" w:ascii="华文细黑" w:hAnsi="华文细黑" w:eastAsia="华文细黑" w:cs="华文细黑"/>
                <w:kern w:val="0"/>
                <w:sz w:val="20"/>
                <w:szCs w:val="20"/>
              </w:rPr>
            </w:pPr>
          </w:p>
        </w:tc>
        <w:tc>
          <w:tcPr>
            <w:tcW w:w="666" w:type="dxa"/>
            <w:vAlign w:val="center"/>
          </w:tcPr>
          <w:p w14:paraId="1B062BC4">
            <w:pPr>
              <w:spacing w:line="240" w:lineRule="auto"/>
              <w:jc w:val="both"/>
              <w:rPr>
                <w:rFonts w:hint="eastAsia" w:ascii="华文细黑" w:hAnsi="华文细黑" w:eastAsia="华文细黑" w:cs="华文细黑"/>
                <w:kern w:val="0"/>
                <w:sz w:val="20"/>
                <w:szCs w:val="20"/>
              </w:rPr>
            </w:pPr>
          </w:p>
        </w:tc>
        <w:tc>
          <w:tcPr>
            <w:tcW w:w="717" w:type="dxa"/>
            <w:vAlign w:val="center"/>
          </w:tcPr>
          <w:p w14:paraId="67C57188">
            <w:pPr>
              <w:spacing w:line="240" w:lineRule="auto"/>
              <w:jc w:val="both"/>
              <w:rPr>
                <w:rFonts w:hint="eastAsia" w:ascii="华文细黑" w:hAnsi="华文细黑" w:eastAsia="华文细黑" w:cs="华文细黑"/>
                <w:kern w:val="0"/>
                <w:sz w:val="20"/>
                <w:szCs w:val="20"/>
              </w:rPr>
            </w:pPr>
          </w:p>
        </w:tc>
        <w:tc>
          <w:tcPr>
            <w:tcW w:w="728" w:type="dxa"/>
            <w:vAlign w:val="center"/>
          </w:tcPr>
          <w:p w14:paraId="235FAA26">
            <w:pPr>
              <w:spacing w:line="240" w:lineRule="auto"/>
              <w:jc w:val="both"/>
              <w:rPr>
                <w:rFonts w:hint="eastAsia" w:ascii="华文细黑" w:hAnsi="华文细黑" w:eastAsia="华文细黑" w:cs="华文细黑"/>
                <w:kern w:val="0"/>
                <w:sz w:val="20"/>
                <w:szCs w:val="20"/>
              </w:rPr>
            </w:pPr>
          </w:p>
        </w:tc>
        <w:tc>
          <w:tcPr>
            <w:tcW w:w="1063" w:type="dxa"/>
            <w:vAlign w:val="center"/>
          </w:tcPr>
          <w:p w14:paraId="3C9AAD89">
            <w:pPr>
              <w:spacing w:line="240" w:lineRule="auto"/>
              <w:jc w:val="both"/>
              <w:rPr>
                <w:rFonts w:hint="eastAsia" w:ascii="华文细黑" w:hAnsi="华文细黑" w:eastAsia="华文细黑" w:cs="华文细黑"/>
                <w:kern w:val="0"/>
                <w:sz w:val="20"/>
                <w:szCs w:val="20"/>
              </w:rPr>
            </w:pPr>
          </w:p>
        </w:tc>
        <w:tc>
          <w:tcPr>
            <w:tcW w:w="1036" w:type="dxa"/>
            <w:vAlign w:val="center"/>
          </w:tcPr>
          <w:p w14:paraId="16DB3EE6">
            <w:pPr>
              <w:spacing w:line="240" w:lineRule="auto"/>
              <w:jc w:val="both"/>
              <w:rPr>
                <w:rFonts w:hint="eastAsia" w:ascii="华文细黑" w:hAnsi="华文细黑" w:eastAsia="华文细黑" w:cs="华文细黑"/>
                <w:kern w:val="0"/>
                <w:sz w:val="20"/>
                <w:szCs w:val="20"/>
              </w:rPr>
            </w:pPr>
          </w:p>
        </w:tc>
        <w:tc>
          <w:tcPr>
            <w:tcW w:w="803" w:type="dxa"/>
            <w:vAlign w:val="center"/>
          </w:tcPr>
          <w:p w14:paraId="1A6FE975">
            <w:pPr>
              <w:spacing w:line="240" w:lineRule="auto"/>
              <w:jc w:val="both"/>
              <w:rPr>
                <w:rFonts w:hint="eastAsia" w:ascii="华文细黑" w:hAnsi="华文细黑" w:eastAsia="华文细黑" w:cs="华文细黑"/>
                <w:kern w:val="0"/>
                <w:sz w:val="20"/>
                <w:szCs w:val="20"/>
              </w:rPr>
            </w:pPr>
          </w:p>
        </w:tc>
      </w:tr>
      <w:tr w14:paraId="0EB3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7BF5E6B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6A88726C">
            <w:pPr>
              <w:spacing w:line="240" w:lineRule="auto"/>
              <w:jc w:val="both"/>
              <w:rPr>
                <w:rFonts w:hint="eastAsia" w:ascii="华文细黑" w:hAnsi="华文细黑" w:eastAsia="华文细黑" w:cs="华文细黑"/>
                <w:kern w:val="0"/>
                <w:sz w:val="20"/>
                <w:szCs w:val="20"/>
              </w:rPr>
            </w:pPr>
          </w:p>
        </w:tc>
        <w:tc>
          <w:tcPr>
            <w:tcW w:w="667" w:type="dxa"/>
            <w:vAlign w:val="center"/>
          </w:tcPr>
          <w:p w14:paraId="1530C34E">
            <w:pPr>
              <w:spacing w:line="240" w:lineRule="auto"/>
              <w:jc w:val="both"/>
              <w:rPr>
                <w:rFonts w:hint="eastAsia" w:ascii="华文细黑" w:hAnsi="华文细黑" w:eastAsia="华文细黑" w:cs="华文细黑"/>
                <w:kern w:val="0"/>
                <w:sz w:val="20"/>
                <w:szCs w:val="20"/>
              </w:rPr>
            </w:pPr>
          </w:p>
        </w:tc>
        <w:tc>
          <w:tcPr>
            <w:tcW w:w="666" w:type="dxa"/>
            <w:vAlign w:val="center"/>
          </w:tcPr>
          <w:p w14:paraId="0D1F8138">
            <w:pPr>
              <w:spacing w:line="240" w:lineRule="auto"/>
              <w:jc w:val="both"/>
              <w:rPr>
                <w:rFonts w:hint="eastAsia" w:ascii="华文细黑" w:hAnsi="华文细黑" w:eastAsia="华文细黑" w:cs="华文细黑"/>
                <w:kern w:val="0"/>
                <w:sz w:val="20"/>
                <w:szCs w:val="20"/>
              </w:rPr>
            </w:pPr>
          </w:p>
        </w:tc>
        <w:tc>
          <w:tcPr>
            <w:tcW w:w="717" w:type="dxa"/>
            <w:vAlign w:val="center"/>
          </w:tcPr>
          <w:p w14:paraId="24BF2629">
            <w:pPr>
              <w:spacing w:line="240" w:lineRule="auto"/>
              <w:jc w:val="both"/>
              <w:rPr>
                <w:rFonts w:hint="eastAsia" w:ascii="华文细黑" w:hAnsi="华文细黑" w:eastAsia="华文细黑" w:cs="华文细黑"/>
                <w:kern w:val="0"/>
                <w:sz w:val="20"/>
                <w:szCs w:val="20"/>
              </w:rPr>
            </w:pPr>
          </w:p>
        </w:tc>
        <w:tc>
          <w:tcPr>
            <w:tcW w:w="728" w:type="dxa"/>
            <w:vAlign w:val="center"/>
          </w:tcPr>
          <w:p w14:paraId="7E2958B7">
            <w:pPr>
              <w:spacing w:line="240" w:lineRule="auto"/>
              <w:jc w:val="both"/>
              <w:rPr>
                <w:rFonts w:hint="eastAsia" w:ascii="华文细黑" w:hAnsi="华文细黑" w:eastAsia="华文细黑" w:cs="华文细黑"/>
                <w:kern w:val="0"/>
                <w:sz w:val="20"/>
                <w:szCs w:val="20"/>
              </w:rPr>
            </w:pPr>
          </w:p>
        </w:tc>
        <w:tc>
          <w:tcPr>
            <w:tcW w:w="1063" w:type="dxa"/>
            <w:vAlign w:val="center"/>
          </w:tcPr>
          <w:p w14:paraId="479E1C80">
            <w:pPr>
              <w:spacing w:line="240" w:lineRule="auto"/>
              <w:jc w:val="both"/>
              <w:rPr>
                <w:rFonts w:hint="eastAsia" w:ascii="华文细黑" w:hAnsi="华文细黑" w:eastAsia="华文细黑" w:cs="华文细黑"/>
                <w:kern w:val="0"/>
                <w:sz w:val="20"/>
                <w:szCs w:val="20"/>
              </w:rPr>
            </w:pPr>
          </w:p>
        </w:tc>
        <w:tc>
          <w:tcPr>
            <w:tcW w:w="1036" w:type="dxa"/>
            <w:vAlign w:val="center"/>
          </w:tcPr>
          <w:p w14:paraId="18BD8CCB">
            <w:pPr>
              <w:spacing w:line="240" w:lineRule="auto"/>
              <w:jc w:val="both"/>
              <w:rPr>
                <w:rFonts w:hint="eastAsia" w:ascii="华文细黑" w:hAnsi="华文细黑" w:eastAsia="华文细黑" w:cs="华文细黑"/>
                <w:kern w:val="0"/>
                <w:sz w:val="20"/>
                <w:szCs w:val="20"/>
              </w:rPr>
            </w:pPr>
          </w:p>
        </w:tc>
        <w:tc>
          <w:tcPr>
            <w:tcW w:w="803" w:type="dxa"/>
            <w:vAlign w:val="center"/>
          </w:tcPr>
          <w:p w14:paraId="0179D2B0">
            <w:pPr>
              <w:spacing w:line="240" w:lineRule="auto"/>
              <w:jc w:val="both"/>
              <w:rPr>
                <w:rFonts w:hint="eastAsia" w:ascii="华文细黑" w:hAnsi="华文细黑" w:eastAsia="华文细黑" w:cs="华文细黑"/>
                <w:kern w:val="0"/>
                <w:sz w:val="20"/>
                <w:szCs w:val="20"/>
              </w:rPr>
            </w:pPr>
          </w:p>
        </w:tc>
      </w:tr>
    </w:tbl>
    <w:p w14:paraId="41172BD2">
      <w:pPr>
        <w:ind w:firstLine="560" w:firstLineChars="200"/>
        <w:rPr>
          <w:rFonts w:eastAsia="楷体"/>
          <w:kern w:val="0"/>
          <w:sz w:val="28"/>
          <w:szCs w:val="28"/>
        </w:rPr>
      </w:pPr>
    </w:p>
    <w:p w14:paraId="5325EF2F">
      <w:pPr>
        <w:spacing w:line="700" w:lineRule="exact"/>
        <w:ind w:firstLine="560" w:firstLineChars="200"/>
        <w:rPr>
          <w:rFonts w:hint="eastAsia" w:ascii="楷体" w:hAnsi="楷体" w:eastAsia="楷体" w:cs="楷体"/>
          <w:kern w:val="0"/>
          <w:sz w:val="28"/>
          <w:szCs w:val="28"/>
        </w:rPr>
      </w:pPr>
    </w:p>
    <w:p w14:paraId="7F2647A5">
      <w:pPr>
        <w:spacing w:line="700" w:lineRule="exact"/>
        <w:ind w:firstLine="560" w:firstLineChars="200"/>
        <w:rPr>
          <w:rFonts w:hint="eastAsia" w:ascii="楷体" w:hAnsi="楷体" w:eastAsia="楷体" w:cs="楷体"/>
          <w:kern w:val="0"/>
          <w:sz w:val="28"/>
          <w:szCs w:val="28"/>
        </w:rPr>
      </w:pPr>
    </w:p>
    <w:p w14:paraId="194A3A26">
      <w:pPr>
        <w:spacing w:line="700" w:lineRule="exact"/>
        <w:ind w:firstLine="560" w:firstLineChars="200"/>
        <w:rPr>
          <w:rFonts w:hint="eastAsia" w:ascii="楷体" w:hAnsi="楷体" w:eastAsia="楷体" w:cs="楷体"/>
          <w:kern w:val="0"/>
          <w:sz w:val="28"/>
          <w:szCs w:val="28"/>
        </w:rPr>
      </w:pPr>
    </w:p>
    <w:p w14:paraId="2A6B4F4B">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9" o:spid="_x0000_s1033" o:spt="75" type="#_x0000_t75" style="position:absolute;left:0pt;margin-left:7.6pt;margin-top:2.2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29048784">
      <w:pPr>
        <w:spacing w:line="700" w:lineRule="exact"/>
        <w:ind w:firstLine="560" w:firstLineChars="200"/>
        <w:rPr>
          <w:rFonts w:hint="eastAsia" w:ascii="楷体" w:hAnsi="楷体" w:eastAsia="楷体" w:cs="楷体"/>
          <w:kern w:val="0"/>
          <w:sz w:val="28"/>
          <w:szCs w:val="28"/>
        </w:rPr>
      </w:pPr>
    </w:p>
    <w:p w14:paraId="3A443906">
      <w:pPr>
        <w:spacing w:line="700" w:lineRule="exact"/>
        <w:ind w:firstLine="560" w:firstLineChars="200"/>
        <w:rPr>
          <w:rFonts w:hint="eastAsia" w:ascii="楷体" w:hAnsi="楷体" w:eastAsia="楷体" w:cs="楷体"/>
          <w:kern w:val="0"/>
          <w:sz w:val="28"/>
          <w:szCs w:val="28"/>
        </w:rPr>
      </w:pPr>
    </w:p>
    <w:p w14:paraId="0A0E36DF">
      <w:pPr>
        <w:spacing w:line="700" w:lineRule="exact"/>
        <w:ind w:firstLine="560" w:firstLineChars="200"/>
        <w:rPr>
          <w:rFonts w:hint="eastAsia" w:ascii="楷体" w:hAnsi="楷体" w:eastAsia="楷体" w:cs="楷体"/>
          <w:kern w:val="0"/>
          <w:sz w:val="28"/>
          <w:szCs w:val="28"/>
        </w:rPr>
      </w:pPr>
    </w:p>
    <w:p w14:paraId="60C92BB3">
      <w:pPr>
        <w:spacing w:line="700" w:lineRule="exact"/>
        <w:ind w:firstLine="560" w:firstLineChars="200"/>
        <w:rPr>
          <w:rFonts w:hint="eastAsia" w:ascii="楷体" w:hAnsi="楷体" w:eastAsia="楷体" w:cs="楷体"/>
          <w:kern w:val="0"/>
          <w:sz w:val="28"/>
          <w:szCs w:val="28"/>
        </w:rPr>
      </w:pPr>
    </w:p>
    <w:p w14:paraId="3CFC6F00">
      <w:pPr>
        <w:spacing w:line="700" w:lineRule="exact"/>
        <w:ind w:firstLine="560" w:firstLineChars="200"/>
        <w:rPr>
          <w:rFonts w:hint="eastAsia" w:ascii="楷体" w:hAnsi="楷体" w:eastAsia="楷体" w:cs="楷体"/>
          <w:kern w:val="0"/>
          <w:sz w:val="28"/>
          <w:szCs w:val="28"/>
        </w:rPr>
      </w:pPr>
    </w:p>
    <w:p w14:paraId="21423F21">
      <w:pPr>
        <w:spacing w:line="700" w:lineRule="exact"/>
        <w:ind w:firstLine="560" w:firstLineChars="200"/>
        <w:rPr>
          <w:rFonts w:hint="eastAsia" w:ascii="楷体" w:hAnsi="楷体" w:eastAsia="楷体" w:cs="楷体"/>
          <w:kern w:val="0"/>
          <w:sz w:val="28"/>
          <w:szCs w:val="28"/>
        </w:rPr>
      </w:pPr>
    </w:p>
    <w:p w14:paraId="57D070CF">
      <w:pPr>
        <w:spacing w:line="700" w:lineRule="exact"/>
        <w:ind w:firstLine="560" w:firstLineChars="200"/>
        <w:rPr>
          <w:rFonts w:hint="eastAsia" w:ascii="楷体" w:hAnsi="楷体" w:eastAsia="楷体" w:cs="楷体"/>
          <w:kern w:val="0"/>
          <w:sz w:val="28"/>
          <w:szCs w:val="28"/>
        </w:rPr>
      </w:pPr>
    </w:p>
    <w:p w14:paraId="68A0C6DA">
      <w:pPr>
        <w:spacing w:line="700" w:lineRule="exact"/>
        <w:ind w:firstLine="560" w:firstLineChars="200"/>
        <w:rPr>
          <w:rFonts w:hint="eastAsia" w:ascii="楷体" w:hAnsi="楷体" w:eastAsia="楷体" w:cs="楷体"/>
          <w:kern w:val="0"/>
          <w:sz w:val="28"/>
          <w:szCs w:val="28"/>
        </w:rPr>
      </w:pPr>
    </w:p>
    <w:p w14:paraId="24EC058C">
      <w:pPr>
        <w:spacing w:line="700" w:lineRule="exact"/>
        <w:ind w:firstLine="560" w:firstLineChars="200"/>
        <w:rPr>
          <w:rFonts w:hint="eastAsia" w:ascii="楷体" w:hAnsi="楷体" w:eastAsia="楷体" w:cs="楷体"/>
          <w:kern w:val="0"/>
          <w:sz w:val="28"/>
          <w:szCs w:val="28"/>
        </w:rPr>
      </w:pPr>
    </w:p>
    <w:p w14:paraId="3ABF298E">
      <w:pPr>
        <w:spacing w:line="700" w:lineRule="exact"/>
        <w:ind w:firstLine="560" w:firstLineChars="200"/>
        <w:rPr>
          <w:rFonts w:hint="eastAsia" w:ascii="楷体" w:hAnsi="楷体" w:eastAsia="楷体" w:cs="楷体"/>
          <w:kern w:val="0"/>
          <w:sz w:val="28"/>
          <w:szCs w:val="28"/>
        </w:rPr>
      </w:pPr>
    </w:p>
    <w:p w14:paraId="2134F3ED">
      <w:pPr>
        <w:spacing w:line="700" w:lineRule="exact"/>
        <w:ind w:firstLine="560" w:firstLineChars="200"/>
        <w:rPr>
          <w:rFonts w:hint="eastAsia" w:ascii="楷体" w:hAnsi="楷体" w:eastAsia="楷体" w:cs="楷体"/>
          <w:kern w:val="0"/>
          <w:sz w:val="28"/>
          <w:szCs w:val="28"/>
        </w:rPr>
      </w:pPr>
    </w:p>
    <w:p w14:paraId="61327079">
      <w:pPr>
        <w:spacing w:line="700" w:lineRule="exact"/>
        <w:ind w:firstLine="560" w:firstLineChars="200"/>
        <w:rPr>
          <w:rFonts w:hint="eastAsia" w:ascii="楷体" w:hAnsi="楷体" w:eastAsia="楷体" w:cs="楷体"/>
          <w:kern w:val="0"/>
          <w:sz w:val="28"/>
          <w:szCs w:val="28"/>
        </w:rPr>
      </w:pPr>
    </w:p>
    <w:p w14:paraId="208BAAB4">
      <w:pPr>
        <w:spacing w:line="700" w:lineRule="exact"/>
        <w:ind w:firstLine="560" w:firstLineChars="200"/>
        <w:rPr>
          <w:rFonts w:hint="eastAsia" w:ascii="楷体" w:hAnsi="楷体" w:eastAsia="楷体" w:cs="楷体"/>
          <w:kern w:val="0"/>
          <w:sz w:val="28"/>
          <w:szCs w:val="28"/>
        </w:rPr>
      </w:pPr>
    </w:p>
    <w:p w14:paraId="28B5B0AB">
      <w:pPr>
        <w:spacing w:line="700" w:lineRule="exact"/>
        <w:ind w:firstLine="560" w:firstLineChars="200"/>
        <w:rPr>
          <w:rFonts w:hint="eastAsia" w:ascii="楷体" w:hAnsi="楷体" w:eastAsia="楷体" w:cs="楷体"/>
          <w:kern w:val="0"/>
          <w:sz w:val="28"/>
          <w:szCs w:val="28"/>
        </w:rPr>
      </w:pPr>
    </w:p>
    <w:p w14:paraId="5A2DF5B6">
      <w:pPr>
        <w:spacing w:line="700" w:lineRule="exact"/>
        <w:ind w:firstLine="560" w:firstLineChars="200"/>
        <w:rPr>
          <w:rFonts w:hint="eastAsia" w:ascii="楷体" w:hAnsi="楷体" w:eastAsia="楷体" w:cs="楷体"/>
          <w:kern w:val="0"/>
          <w:sz w:val="28"/>
          <w:szCs w:val="28"/>
        </w:rPr>
      </w:pPr>
    </w:p>
    <w:p w14:paraId="17167BF2">
      <w:pPr>
        <w:spacing w:line="700" w:lineRule="exact"/>
        <w:ind w:firstLine="560" w:firstLineChars="200"/>
        <w:rPr>
          <w:rFonts w:hint="eastAsia" w:ascii="楷体" w:hAnsi="楷体" w:eastAsia="楷体" w:cs="楷体"/>
          <w:kern w:val="0"/>
          <w:sz w:val="28"/>
          <w:szCs w:val="28"/>
        </w:rPr>
      </w:pPr>
    </w:p>
    <w:p w14:paraId="4D71A070">
      <w:pPr>
        <w:spacing w:line="700" w:lineRule="exact"/>
        <w:ind w:firstLine="560" w:firstLineChars="200"/>
        <w:rPr>
          <w:rFonts w:hint="eastAsia" w:ascii="楷体" w:hAnsi="楷体" w:eastAsia="楷体" w:cs="楷体"/>
          <w:kern w:val="0"/>
          <w:sz w:val="28"/>
          <w:szCs w:val="28"/>
        </w:rPr>
      </w:pPr>
    </w:p>
    <w:p w14:paraId="51749FB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1" o:spid="_x0000_s1034" o:spt="75" type="#_x0000_t75" style="position:absolute;left:0pt;margin-left:7pt;margin-top:2.9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1BDFE687">
      <w:pPr>
        <w:spacing w:line="700" w:lineRule="exact"/>
        <w:ind w:firstLine="560" w:firstLineChars="200"/>
        <w:rPr>
          <w:rFonts w:hint="eastAsia" w:ascii="楷体" w:hAnsi="楷体" w:eastAsia="楷体" w:cs="楷体"/>
          <w:kern w:val="0"/>
          <w:sz w:val="28"/>
          <w:szCs w:val="28"/>
        </w:rPr>
      </w:pPr>
    </w:p>
    <w:p w14:paraId="6E35D356">
      <w:pPr>
        <w:spacing w:line="700" w:lineRule="exact"/>
        <w:ind w:firstLine="560" w:firstLineChars="200"/>
        <w:rPr>
          <w:rFonts w:hint="eastAsia" w:ascii="楷体" w:hAnsi="楷体" w:eastAsia="楷体" w:cs="楷体"/>
          <w:kern w:val="0"/>
          <w:sz w:val="28"/>
          <w:szCs w:val="28"/>
        </w:rPr>
      </w:pPr>
    </w:p>
    <w:p w14:paraId="26700CD5">
      <w:pPr>
        <w:spacing w:line="700" w:lineRule="exact"/>
        <w:ind w:firstLine="560" w:firstLineChars="200"/>
        <w:rPr>
          <w:rFonts w:hint="eastAsia" w:ascii="楷体" w:hAnsi="楷体" w:eastAsia="楷体" w:cs="楷体"/>
          <w:kern w:val="0"/>
          <w:sz w:val="28"/>
          <w:szCs w:val="28"/>
        </w:rPr>
      </w:pPr>
    </w:p>
    <w:p w14:paraId="7114238B">
      <w:pPr>
        <w:spacing w:line="700" w:lineRule="exact"/>
        <w:ind w:firstLine="560" w:firstLineChars="200"/>
        <w:rPr>
          <w:rFonts w:hint="eastAsia" w:ascii="楷体" w:hAnsi="楷体" w:eastAsia="楷体" w:cs="楷体"/>
          <w:kern w:val="0"/>
          <w:sz w:val="28"/>
          <w:szCs w:val="28"/>
        </w:rPr>
      </w:pPr>
    </w:p>
    <w:p w14:paraId="04EF52A5">
      <w:pPr>
        <w:spacing w:line="700" w:lineRule="exact"/>
        <w:ind w:firstLine="560" w:firstLineChars="200"/>
        <w:rPr>
          <w:rFonts w:hint="eastAsia" w:ascii="楷体" w:hAnsi="楷体" w:eastAsia="楷体" w:cs="楷体"/>
          <w:kern w:val="0"/>
          <w:sz w:val="28"/>
          <w:szCs w:val="28"/>
        </w:rPr>
      </w:pPr>
    </w:p>
    <w:p w14:paraId="36BC7C83">
      <w:pPr>
        <w:spacing w:line="700" w:lineRule="exact"/>
        <w:ind w:firstLine="560" w:firstLineChars="200"/>
        <w:rPr>
          <w:rFonts w:hint="eastAsia" w:ascii="楷体" w:hAnsi="楷体" w:eastAsia="楷体" w:cs="楷体"/>
          <w:kern w:val="0"/>
          <w:sz w:val="28"/>
          <w:szCs w:val="28"/>
        </w:rPr>
      </w:pPr>
    </w:p>
    <w:p w14:paraId="711DF09C">
      <w:pPr>
        <w:spacing w:line="700" w:lineRule="exact"/>
        <w:ind w:firstLine="560" w:firstLineChars="200"/>
        <w:rPr>
          <w:rFonts w:hint="eastAsia" w:ascii="楷体" w:hAnsi="楷体" w:eastAsia="楷体" w:cs="楷体"/>
          <w:kern w:val="0"/>
          <w:sz w:val="28"/>
          <w:szCs w:val="28"/>
        </w:rPr>
      </w:pPr>
    </w:p>
    <w:p w14:paraId="5D5DA72A">
      <w:pPr>
        <w:spacing w:line="700" w:lineRule="exact"/>
        <w:ind w:firstLine="560" w:firstLineChars="200"/>
        <w:rPr>
          <w:rFonts w:hint="eastAsia" w:ascii="楷体" w:hAnsi="楷体" w:eastAsia="楷体" w:cs="楷体"/>
          <w:kern w:val="0"/>
          <w:sz w:val="28"/>
          <w:szCs w:val="28"/>
        </w:rPr>
      </w:pPr>
    </w:p>
    <w:p w14:paraId="3633D6E4">
      <w:pPr>
        <w:spacing w:line="700" w:lineRule="exact"/>
        <w:rPr>
          <w:rFonts w:hint="eastAsia" w:ascii="楷体" w:hAnsi="楷体" w:eastAsia="楷体" w:cs="楷体"/>
          <w:kern w:val="0"/>
          <w:sz w:val="28"/>
          <w:szCs w:val="28"/>
        </w:rPr>
      </w:pPr>
    </w:p>
    <w:p w14:paraId="3CDA5EEE">
      <w:pPr>
        <w:spacing w:line="700" w:lineRule="exact"/>
        <w:rPr>
          <w:rFonts w:hint="eastAsia" w:ascii="楷体" w:hAnsi="楷体" w:eastAsia="楷体" w:cs="楷体"/>
          <w:kern w:val="0"/>
          <w:sz w:val="28"/>
          <w:szCs w:val="28"/>
        </w:rPr>
      </w:pPr>
    </w:p>
    <w:p w14:paraId="64337658">
      <w:pPr>
        <w:widowControl w:val="0"/>
        <w:wordWrap/>
        <w:adjustRightInd/>
        <w:snapToGrid/>
        <w:spacing w:line="700" w:lineRule="exact"/>
        <w:ind w:firstLine="640" w:firstLineChars="200"/>
        <w:textAlignment w:val="auto"/>
        <w:rPr>
          <w:rFonts w:hint="eastAsia"/>
          <w:kern w:val="0"/>
          <w:szCs w:val="32"/>
        </w:rPr>
      </w:pPr>
    </w:p>
    <w:p w14:paraId="6052B16E">
      <w:pPr>
        <w:widowControl w:val="0"/>
        <w:wordWrap/>
        <w:adjustRightInd/>
        <w:snapToGrid/>
        <w:spacing w:line="700" w:lineRule="exact"/>
        <w:ind w:firstLine="640" w:firstLineChars="200"/>
        <w:textAlignment w:val="auto"/>
        <w:rPr>
          <w:rFonts w:hint="eastAsia"/>
          <w:kern w:val="0"/>
          <w:szCs w:val="32"/>
        </w:rPr>
      </w:pPr>
    </w:p>
    <w:p w14:paraId="70C6FCA4">
      <w:pPr>
        <w:widowControl w:val="0"/>
        <w:wordWrap/>
        <w:adjustRightInd/>
        <w:snapToGrid/>
        <w:spacing w:line="700" w:lineRule="exact"/>
        <w:ind w:firstLine="640" w:firstLineChars="200"/>
        <w:textAlignment w:val="auto"/>
        <w:rPr>
          <w:rFonts w:hint="eastAsia"/>
          <w:kern w:val="0"/>
          <w:szCs w:val="32"/>
        </w:rPr>
      </w:pPr>
    </w:p>
    <w:p w14:paraId="2A68D5C5">
      <w:pPr>
        <w:widowControl w:val="0"/>
        <w:wordWrap/>
        <w:adjustRightInd/>
        <w:snapToGrid/>
        <w:spacing w:line="700" w:lineRule="exact"/>
        <w:ind w:firstLine="640" w:firstLineChars="200"/>
        <w:textAlignment w:val="auto"/>
        <w:rPr>
          <w:rFonts w:hint="eastAsia"/>
          <w:kern w:val="0"/>
          <w:szCs w:val="32"/>
        </w:rPr>
      </w:pPr>
    </w:p>
    <w:p w14:paraId="46E56C06">
      <w:pPr>
        <w:widowControl w:val="0"/>
        <w:wordWrap/>
        <w:adjustRightInd/>
        <w:snapToGrid/>
        <w:spacing w:line="700" w:lineRule="exact"/>
        <w:ind w:firstLine="640" w:firstLineChars="200"/>
        <w:textAlignment w:val="auto"/>
        <w:rPr>
          <w:rFonts w:hint="eastAsia"/>
          <w:kern w:val="0"/>
          <w:szCs w:val="32"/>
        </w:rPr>
      </w:pPr>
    </w:p>
    <w:p w14:paraId="687AE4D8">
      <w:pPr>
        <w:widowControl w:val="0"/>
        <w:wordWrap/>
        <w:adjustRightInd/>
        <w:snapToGrid/>
        <w:spacing w:line="700" w:lineRule="exact"/>
        <w:jc w:val="both"/>
        <w:textAlignment w:val="auto"/>
        <w:rPr>
          <w:rFonts w:hint="eastAsia"/>
          <w:b/>
          <w:bCs/>
          <w:kern w:val="0"/>
          <w:sz w:val="36"/>
          <w:szCs w:val="36"/>
        </w:rPr>
      </w:pPr>
    </w:p>
    <w:p w14:paraId="429DF142">
      <w:pPr>
        <w:widowControl w:val="0"/>
        <w:wordWrap/>
        <w:adjustRightInd/>
        <w:snapToGrid/>
        <w:spacing w:line="700" w:lineRule="exact"/>
        <w:jc w:val="center"/>
        <w:textAlignment w:val="auto"/>
        <w:rPr>
          <w:rFonts w:hint="eastAsia"/>
          <w:b/>
          <w:bCs/>
          <w:kern w:val="0"/>
          <w:sz w:val="36"/>
          <w:szCs w:val="36"/>
        </w:rPr>
      </w:pPr>
    </w:p>
    <w:p w14:paraId="4847D2D2">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2A8EF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2B673D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1080.31万元，其中：当年预算1078.7万元；上年结转1.61万元。2025年当年预算比2024年预算</w:t>
      </w:r>
      <w:r>
        <w:rPr>
          <w:rFonts w:hint="eastAsia"/>
          <w:b w:val="0"/>
          <w:bCs w:val="0"/>
          <w:kern w:val="0"/>
          <w:szCs w:val="32"/>
          <w:lang w:eastAsia="zh-CN"/>
        </w:rPr>
        <w:t>减少</w:t>
      </w:r>
      <w:r>
        <w:rPr>
          <w:rFonts w:hint="eastAsia"/>
          <w:b w:val="0"/>
          <w:bCs w:val="0"/>
          <w:kern w:val="0"/>
          <w:szCs w:val="32"/>
        </w:rPr>
        <w:t>4.91万元，主要原因是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248DD2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3379C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1080.31万元，其中：本年收入1078.7万元，占99.85%；上年结转1.61万元，占0.15%；本年收入中，一般公共预算拨款收入1078.7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1.61万元，占100%；政府性基金预算拨款结转0万元，占0%；国有资本经营预算拨款结转0万元，占0%；财政专户管理资金结转结余0万元，占0%；单位资金结转0万元，占0%；用事业基金弥补收支差额0万元，占0%。</w:t>
      </w:r>
    </w:p>
    <w:p w14:paraId="2B62D8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9139C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2025年支出预算1080.31万元，其中：基本支出1074.5万元，占99.46%；项目支出5.81万元，占0.54%；事业单位经营支出0万元，占0%；上缴上级支出0万元，占0%；对附属单位补助支出0万元，占0%。</w:t>
      </w:r>
    </w:p>
    <w:p w14:paraId="392D01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3458E2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1080.31万元，其中：本年收入1078.7万元，上年结转1.61万元。支出包括：一般公共服务支出0万元，国防支出0万元，公共安全支出0万元，教育支出789.87万元，科学技术支出0万元，文化旅游体育与传媒支出0万元，社会保障和就业支出157.86万元，社会保险基金支出0万元，卫生健康支出49.24万元，节能环保支出0万元，城乡社区支出0万元，农林水支出0万元，交通运输支出0万元，资源勘探信息等支出0万元，商业服务业等支出0万元，金融支出0万元，援助其他地区支出0万元，自然资源海洋气象等支出0万元，住房保障支出83.34万元，粮油物资储备支出0万元，灾害防治及应急管理支出0万元，其他支出0万元，结转下年支出0万元。</w:t>
      </w:r>
    </w:p>
    <w:p w14:paraId="6EFCB9E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300C4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2025年一般公共预算拨款1080.31万元，其中：基本支出1074.5万元，占99.46%；项目支出5.81万元，占0.54%。基本支出中，人员经费1074.5万元，占100%；公用经费0万元，占0%。</w:t>
      </w:r>
    </w:p>
    <w:p w14:paraId="308B15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教育（类）支出789.87万元，占73.12%，主要用于发展教育事业支出。</w:t>
      </w:r>
    </w:p>
    <w:p w14:paraId="406C5F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社会保障和就业（类）支出157.86万元，占14.61%，主要用于教职工社会保障支出。</w:t>
      </w:r>
    </w:p>
    <w:p w14:paraId="1DDB0E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卫生健康（类）支出49.24万元，占4.56%，主要用于教职工卫生健康支出。</w:t>
      </w:r>
    </w:p>
    <w:p w14:paraId="276C11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住房保障（类）支出83.34万元，占7.71%，主要用于教职工住房保障支出。</w:t>
      </w:r>
    </w:p>
    <w:p w14:paraId="08ECC9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00BD1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2025年一般公共预算基本支出1074.5万元，其中：</w:t>
      </w:r>
    </w:p>
    <w:p w14:paraId="0841C8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人员经费1074.5万元，主要包括：基本工资、津贴补贴、奖金、社会保障缴费、其他工资福利支出、离休费、退休费、抚恤金、生活补助、助学金、住房公积金、采暖补贴、其他对个人和家庭的补助支出。</w:t>
      </w:r>
    </w:p>
    <w:p w14:paraId="7012F5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193B64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41EA18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F7EFE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1850C8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451B63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69E3A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2D8CB8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FFF5C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6ECDF6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36AC3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14ACD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4BA2C2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4312BF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00CC89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37E451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C4581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1B9CC9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4D2BD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590FEF6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D84C3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1629B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51056C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751C3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5B725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7E6919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52E36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27ABF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5FB90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761D64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9698124">
      <w:pPr>
        <w:widowControl w:val="0"/>
        <w:wordWrap/>
        <w:adjustRightInd/>
        <w:snapToGrid/>
        <w:spacing w:line="700" w:lineRule="exact"/>
        <w:ind w:firstLine="640" w:firstLineChars="200"/>
        <w:jc w:val="both"/>
        <w:textAlignment w:val="auto"/>
        <w:rPr>
          <w:rFonts w:hint="eastAsia"/>
          <w:b w:val="0"/>
          <w:bCs w:val="0"/>
          <w:kern w:val="0"/>
          <w:szCs w:val="32"/>
        </w:rPr>
      </w:pPr>
    </w:p>
    <w:p w14:paraId="477AE81B">
      <w:pPr>
        <w:widowControl w:val="0"/>
        <w:wordWrap/>
        <w:adjustRightInd/>
        <w:snapToGrid/>
        <w:spacing w:line="700" w:lineRule="exact"/>
        <w:ind w:firstLine="640" w:firstLineChars="200"/>
        <w:jc w:val="both"/>
        <w:textAlignment w:val="auto"/>
        <w:rPr>
          <w:rFonts w:hint="eastAsia"/>
          <w:b w:val="0"/>
          <w:bCs w:val="0"/>
          <w:kern w:val="0"/>
          <w:szCs w:val="32"/>
        </w:rPr>
      </w:pPr>
    </w:p>
    <w:p w14:paraId="57B253AD">
      <w:pPr>
        <w:widowControl w:val="0"/>
        <w:wordWrap/>
        <w:adjustRightInd/>
        <w:snapToGrid/>
        <w:spacing w:line="700" w:lineRule="exact"/>
        <w:jc w:val="both"/>
        <w:textAlignment w:val="auto"/>
        <w:rPr>
          <w:rFonts w:hint="eastAsia"/>
          <w:b/>
          <w:bCs/>
          <w:kern w:val="0"/>
          <w:sz w:val="36"/>
          <w:szCs w:val="36"/>
        </w:rPr>
      </w:pPr>
    </w:p>
    <w:p w14:paraId="212D152D">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B9F1E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140C11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5FA860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04DAE6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BB378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5D482E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5DFC5D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9DA47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33C90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3C9B8A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679F30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73C0E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5B286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6EA8B9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5D771B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5B210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B5476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6715AF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4A96F4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99F34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D79BB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3FB7D4B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2F8A0019"/>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9E349E1"/>
    <w:rsid w:val="3A657F9A"/>
    <w:rsid w:val="3A9113D4"/>
    <w:rsid w:val="3AC54F32"/>
    <w:rsid w:val="3AF95BF4"/>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5A000B1"/>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5791</Words>
  <Characters>6381</Characters>
  <Lines>71</Lines>
  <Paragraphs>20</Paragraphs>
  <TotalTime>1</TotalTime>
  <ScaleCrop>false</ScaleCrop>
  <LinksUpToDate>false</LinksUpToDate>
  <CharactersWithSpaces>6458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2025-04-14T11:18:37Z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